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982AA" w14:textId="00EB9255" w:rsidR="008A4BE0" w:rsidRPr="00783342" w:rsidRDefault="008A4BE0" w:rsidP="00783342">
      <w:pPr>
        <w:jc w:val="center"/>
        <w:rPr>
          <w:rFonts w:ascii="Times New Roman" w:hAnsi="Times New Roman"/>
          <w:b/>
          <w:bCs/>
          <w:sz w:val="22"/>
          <w:szCs w:val="22"/>
          <w:lang w:val="vi-VN"/>
        </w:rPr>
      </w:pPr>
      <w:r w:rsidRPr="00783342">
        <w:rPr>
          <w:rFonts w:ascii="Times New Roman" w:hAnsi="Times New Roman"/>
          <w:b/>
          <w:bCs/>
          <w:sz w:val="22"/>
          <w:szCs w:val="22"/>
        </w:rPr>
        <w:t>BẢNG</w:t>
      </w:r>
      <w:r w:rsidRPr="00783342">
        <w:rPr>
          <w:rFonts w:ascii="Times New Roman" w:hAnsi="Times New Roman"/>
          <w:b/>
          <w:bCs/>
          <w:sz w:val="22"/>
          <w:szCs w:val="22"/>
          <w:lang w:val="vi-VN"/>
        </w:rPr>
        <w:t xml:space="preserve"> ĐỐI CHIẾU HỆ THỐNG HỌNG NƯỚC CHỮA CHÁY TRONG NHÀ</w:t>
      </w:r>
    </w:p>
    <w:p w14:paraId="2A932692" w14:textId="77777777" w:rsidR="00457253" w:rsidRPr="00783342" w:rsidRDefault="00457253" w:rsidP="00783342">
      <w:pPr>
        <w:ind w:firstLine="567"/>
        <w:jc w:val="both"/>
        <w:rPr>
          <w:rFonts w:ascii="Times New Roman" w:hAnsi="Times New Roman"/>
          <w:sz w:val="22"/>
          <w:szCs w:val="22"/>
        </w:rPr>
      </w:pPr>
    </w:p>
    <w:tbl>
      <w:tblPr>
        <w:tblStyle w:val="a0"/>
        <w:tblW w:w="15194" w:type="dxa"/>
        <w:tblInd w:w="-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
        <w:gridCol w:w="1507"/>
        <w:gridCol w:w="2821"/>
        <w:gridCol w:w="7791"/>
        <w:gridCol w:w="1544"/>
        <w:gridCol w:w="1039"/>
      </w:tblGrid>
      <w:tr w:rsidR="00783342" w:rsidRPr="00783342" w14:paraId="13125DC8" w14:textId="77777777" w:rsidTr="00C94838">
        <w:tc>
          <w:tcPr>
            <w:tcW w:w="492" w:type="dxa"/>
            <w:shd w:val="clear" w:color="auto" w:fill="E6E6E6"/>
            <w:vAlign w:val="center"/>
          </w:tcPr>
          <w:p w14:paraId="13125DC0" w14:textId="77777777"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TT</w:t>
            </w:r>
          </w:p>
        </w:tc>
        <w:tc>
          <w:tcPr>
            <w:tcW w:w="1507" w:type="dxa"/>
            <w:shd w:val="clear" w:color="auto" w:fill="E6E6E6"/>
            <w:vAlign w:val="center"/>
          </w:tcPr>
          <w:p w14:paraId="13125DC2" w14:textId="60C59DDF"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Nội dung</w:t>
            </w:r>
            <w:r w:rsidR="00783342">
              <w:rPr>
                <w:rFonts w:ascii="Times New Roman" w:hAnsi="Times New Roman"/>
                <w:b/>
                <w:sz w:val="22"/>
                <w:szCs w:val="22"/>
              </w:rPr>
              <w:t xml:space="preserve"> </w:t>
            </w:r>
            <w:r w:rsidRPr="00783342">
              <w:rPr>
                <w:rFonts w:ascii="Times New Roman" w:hAnsi="Times New Roman"/>
                <w:b/>
                <w:sz w:val="22"/>
                <w:szCs w:val="22"/>
              </w:rPr>
              <w:t>đối chiếu</w:t>
            </w:r>
          </w:p>
        </w:tc>
        <w:tc>
          <w:tcPr>
            <w:tcW w:w="2821" w:type="dxa"/>
            <w:shd w:val="clear" w:color="auto" w:fill="E6E6E6"/>
            <w:vAlign w:val="center"/>
          </w:tcPr>
          <w:p w14:paraId="13125DC3" w14:textId="77777777"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Nội dung thiết kế</w:t>
            </w:r>
          </w:p>
        </w:tc>
        <w:tc>
          <w:tcPr>
            <w:tcW w:w="7791" w:type="dxa"/>
            <w:shd w:val="clear" w:color="auto" w:fill="E6E6E6"/>
            <w:vAlign w:val="center"/>
          </w:tcPr>
          <w:p w14:paraId="13125DC5" w14:textId="77777777"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Nội dung quy định của tiêu chuẩn, quy chuẩn kỹ thuật</w:t>
            </w:r>
          </w:p>
        </w:tc>
        <w:tc>
          <w:tcPr>
            <w:tcW w:w="1544" w:type="dxa"/>
            <w:shd w:val="clear" w:color="auto" w:fill="E6E6E6"/>
            <w:vAlign w:val="center"/>
          </w:tcPr>
          <w:p w14:paraId="13125DC6" w14:textId="133822FF"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 xml:space="preserve">Khoản, </w:t>
            </w:r>
            <w:r w:rsidR="00783342">
              <w:rPr>
                <w:rFonts w:ascii="Times New Roman" w:hAnsi="Times New Roman"/>
                <w:b/>
                <w:sz w:val="22"/>
                <w:szCs w:val="22"/>
              </w:rPr>
              <w:t>Đ</w:t>
            </w:r>
            <w:r w:rsidRPr="00783342">
              <w:rPr>
                <w:rFonts w:ascii="Times New Roman" w:hAnsi="Times New Roman"/>
                <w:b/>
                <w:sz w:val="22"/>
                <w:szCs w:val="22"/>
              </w:rPr>
              <w:t>iều</w:t>
            </w:r>
          </w:p>
        </w:tc>
        <w:tc>
          <w:tcPr>
            <w:tcW w:w="1039" w:type="dxa"/>
            <w:shd w:val="clear" w:color="auto" w:fill="E6E6E6"/>
            <w:vAlign w:val="center"/>
          </w:tcPr>
          <w:p w14:paraId="13125DC7" w14:textId="77777777" w:rsidR="00C94838" w:rsidRPr="00783342" w:rsidRDefault="00C94838" w:rsidP="00783342">
            <w:pPr>
              <w:ind w:left="-108"/>
              <w:jc w:val="center"/>
              <w:rPr>
                <w:rFonts w:ascii="Times New Roman" w:hAnsi="Times New Roman"/>
                <w:b/>
                <w:sz w:val="22"/>
                <w:szCs w:val="22"/>
              </w:rPr>
            </w:pPr>
            <w:r w:rsidRPr="00783342">
              <w:rPr>
                <w:rFonts w:ascii="Times New Roman" w:hAnsi="Times New Roman"/>
                <w:b/>
                <w:sz w:val="22"/>
                <w:szCs w:val="22"/>
              </w:rPr>
              <w:t>Kết luận</w:t>
            </w:r>
          </w:p>
        </w:tc>
      </w:tr>
      <w:tr w:rsidR="00783342" w:rsidRPr="00783342" w14:paraId="13126106" w14:textId="77777777" w:rsidTr="00C94838">
        <w:trPr>
          <w:trHeight w:val="321"/>
        </w:trPr>
        <w:tc>
          <w:tcPr>
            <w:tcW w:w="492" w:type="dxa"/>
          </w:tcPr>
          <w:p w14:paraId="131260EE" w14:textId="77777777"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1</w:t>
            </w:r>
          </w:p>
        </w:tc>
        <w:tc>
          <w:tcPr>
            <w:tcW w:w="1507" w:type="dxa"/>
          </w:tcPr>
          <w:p w14:paraId="131260EF"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b/>
                <w:sz w:val="22"/>
                <w:szCs w:val="22"/>
              </w:rPr>
              <w:t>Đối tượng trang bị</w:t>
            </w:r>
          </w:p>
        </w:tc>
        <w:tc>
          <w:tcPr>
            <w:tcW w:w="2821" w:type="dxa"/>
          </w:tcPr>
          <w:p w14:paraId="131260F0" w14:textId="77777777" w:rsidR="00C94838" w:rsidRPr="00783342" w:rsidRDefault="00C94838" w:rsidP="00783342">
            <w:pPr>
              <w:jc w:val="both"/>
              <w:rPr>
                <w:rFonts w:ascii="Times New Roman" w:hAnsi="Times New Roman"/>
                <w:sz w:val="22"/>
                <w:szCs w:val="22"/>
              </w:rPr>
            </w:pPr>
          </w:p>
        </w:tc>
        <w:tc>
          <w:tcPr>
            <w:tcW w:w="7791" w:type="dxa"/>
          </w:tcPr>
          <w:p w14:paraId="5BC52759" w14:textId="6390316F" w:rsidR="00205706" w:rsidRPr="00783342" w:rsidRDefault="00DD497E" w:rsidP="00783342">
            <w:pPr>
              <w:jc w:val="both"/>
              <w:rPr>
                <w:rFonts w:ascii="Times New Roman" w:hAnsi="Times New Roman"/>
                <w:sz w:val="22"/>
                <w:szCs w:val="22"/>
                <w:lang w:val="vi-VN"/>
              </w:rPr>
            </w:pPr>
            <w:r w:rsidRPr="00783342">
              <w:rPr>
                <w:rFonts w:ascii="Times New Roman" w:hAnsi="Times New Roman"/>
                <w:sz w:val="22"/>
                <w:szCs w:val="22"/>
                <w:lang w:val="vi-VN"/>
              </w:rPr>
              <w:t>Nhà, công trình</w:t>
            </w:r>
            <w:r w:rsidR="00C316E4" w:rsidRPr="00783342">
              <w:rPr>
                <w:rFonts w:ascii="Times New Roman" w:hAnsi="Times New Roman"/>
                <w:sz w:val="22"/>
                <w:szCs w:val="22"/>
                <w:lang w:val="vi-VN"/>
              </w:rPr>
              <w:t xml:space="preserve"> phải trang bị hệ thống họng nước chữa cháy trong nhà</w:t>
            </w:r>
            <w:r w:rsidR="00C36933" w:rsidRPr="00783342">
              <w:rPr>
                <w:rFonts w:ascii="Times New Roman" w:hAnsi="Times New Roman"/>
                <w:sz w:val="22"/>
                <w:szCs w:val="22"/>
                <w:lang w:val="vi-VN"/>
              </w:rPr>
              <w:t xml:space="preserve"> được quy định tại</w:t>
            </w:r>
            <w:r w:rsidR="009A1FAB" w:rsidRPr="00783342">
              <w:rPr>
                <w:rFonts w:ascii="Times New Roman" w:hAnsi="Times New Roman"/>
                <w:sz w:val="22"/>
                <w:szCs w:val="22"/>
                <w:lang w:val="vi-VN"/>
              </w:rPr>
              <w:t xml:space="preserve"> Bảng B.1 Phụ lục B</w:t>
            </w:r>
          </w:p>
          <w:p w14:paraId="72EDD57D" w14:textId="77777777" w:rsidR="00134F37" w:rsidRPr="00783342" w:rsidRDefault="00134F37" w:rsidP="00783342">
            <w:pPr>
              <w:jc w:val="both"/>
              <w:rPr>
                <w:rFonts w:ascii="Times New Roman" w:hAnsi="Times New Roman"/>
                <w:sz w:val="22"/>
                <w:szCs w:val="22"/>
                <w:lang w:val="vi-VN"/>
              </w:rPr>
            </w:pPr>
          </w:p>
          <w:p w14:paraId="5174D4B5" w14:textId="263FA6C7" w:rsidR="000B53DB" w:rsidRPr="00783342" w:rsidRDefault="000B53DB" w:rsidP="00783342">
            <w:pPr>
              <w:jc w:val="both"/>
              <w:rPr>
                <w:rFonts w:ascii="Times New Roman" w:hAnsi="Times New Roman"/>
                <w:sz w:val="22"/>
                <w:szCs w:val="22"/>
                <w:lang w:val="vi-VN"/>
              </w:rPr>
            </w:pPr>
            <w:r w:rsidRPr="00783342">
              <w:rPr>
                <w:rFonts w:ascii="Times New Roman" w:hAnsi="Times New Roman"/>
                <w:sz w:val="22"/>
                <w:szCs w:val="22"/>
                <w:lang w:val="vi-VN"/>
              </w:rPr>
              <w:t xml:space="preserve">Nhà ở, nhà công cộng, nhà hành chính - phụ trợ của công trình công nghiệp phải lắp đặt hệ thống họng nước chữa cháy với lưu lượng nước tối thiểu để chữa cháy xác định theo </w:t>
            </w:r>
            <w:r w:rsidRPr="00783342">
              <w:rPr>
                <w:rFonts w:ascii="Times New Roman" w:hAnsi="Times New Roman"/>
                <w:sz w:val="22"/>
                <w:szCs w:val="22"/>
              </w:rPr>
              <w:fldChar w:fldCharType="begin"/>
            </w:r>
            <w:r w:rsidRPr="00783342">
              <w:rPr>
                <w:rFonts w:ascii="Times New Roman" w:hAnsi="Times New Roman"/>
                <w:sz w:val="22"/>
                <w:szCs w:val="22"/>
                <w:lang w:val="vi-VN"/>
              </w:rPr>
              <w:instrText xml:space="preserve"> REF  bangH5 \h  \* MERGEFORMAT </w:instrText>
            </w:r>
            <w:r w:rsidRPr="00783342">
              <w:rPr>
                <w:rFonts w:ascii="Times New Roman" w:hAnsi="Times New Roman"/>
                <w:sz w:val="22"/>
                <w:szCs w:val="22"/>
              </w:rPr>
            </w:r>
            <w:r w:rsidRPr="00783342">
              <w:rPr>
                <w:rFonts w:ascii="Times New Roman" w:hAnsi="Times New Roman"/>
                <w:sz w:val="22"/>
                <w:szCs w:val="22"/>
              </w:rPr>
              <w:fldChar w:fldCharType="separate"/>
            </w:r>
            <w:r w:rsidRPr="00783342">
              <w:rPr>
                <w:rFonts w:ascii="Times New Roman" w:hAnsi="Times New Roman"/>
                <w:sz w:val="22"/>
                <w:szCs w:val="22"/>
                <w:lang w:val="vi-VN"/>
              </w:rPr>
              <w:t>Bảng H.5</w:t>
            </w:r>
            <w:r w:rsidRPr="00783342">
              <w:rPr>
                <w:rFonts w:ascii="Times New Roman" w:hAnsi="Times New Roman"/>
                <w:sz w:val="22"/>
                <w:szCs w:val="22"/>
              </w:rPr>
              <w:fldChar w:fldCharType="end"/>
            </w:r>
            <w:r w:rsidRPr="00783342">
              <w:rPr>
                <w:rFonts w:ascii="Times New Roman" w:hAnsi="Times New Roman"/>
                <w:sz w:val="22"/>
                <w:szCs w:val="22"/>
                <w:lang w:val="vi-VN"/>
              </w:rPr>
              <w:t>; đối với nhà sản xuất và nhà kho thì xác định theo Bảng H.6</w:t>
            </w:r>
          </w:p>
          <w:p w14:paraId="0A1112A7" w14:textId="77777777" w:rsidR="000B53DB" w:rsidRPr="00783342" w:rsidRDefault="000B53DB" w:rsidP="00783342">
            <w:pPr>
              <w:jc w:val="both"/>
              <w:rPr>
                <w:rFonts w:ascii="Times New Roman" w:hAnsi="Times New Roman"/>
                <w:sz w:val="22"/>
                <w:szCs w:val="22"/>
                <w:lang w:val="vi-VN"/>
              </w:rPr>
            </w:pPr>
            <w:r w:rsidRPr="00783342">
              <w:rPr>
                <w:rFonts w:ascii="Times New Roman" w:hAnsi="Times New Roman"/>
                <w:sz w:val="22"/>
                <w:szCs w:val="22"/>
                <w:lang w:val="vi-VN"/>
              </w:rPr>
              <w:t xml:space="preserve">Khi xác định lưu lượng nước chữa cháy cần thiết, phải căn cứ vào chiều cao tia nước đặc và đường kính đầu lăng phun chữa cháy xác định theo </w:t>
            </w:r>
            <w:r w:rsidRPr="00783342">
              <w:rPr>
                <w:rFonts w:ascii="Times New Roman" w:hAnsi="Times New Roman"/>
                <w:sz w:val="22"/>
                <w:szCs w:val="22"/>
              </w:rPr>
              <w:fldChar w:fldCharType="begin"/>
            </w:r>
            <w:r w:rsidRPr="00783342">
              <w:rPr>
                <w:rFonts w:ascii="Times New Roman" w:hAnsi="Times New Roman"/>
                <w:sz w:val="22"/>
                <w:szCs w:val="22"/>
                <w:lang w:val="vi-VN"/>
              </w:rPr>
              <w:instrText xml:space="preserve"> REF  bangH7 \h  \* MERGEFORMAT </w:instrText>
            </w:r>
            <w:r w:rsidRPr="00783342">
              <w:rPr>
                <w:rFonts w:ascii="Times New Roman" w:hAnsi="Times New Roman"/>
                <w:sz w:val="22"/>
                <w:szCs w:val="22"/>
              </w:rPr>
            </w:r>
            <w:r w:rsidRPr="00783342">
              <w:rPr>
                <w:rFonts w:ascii="Times New Roman" w:hAnsi="Times New Roman"/>
                <w:sz w:val="22"/>
                <w:szCs w:val="22"/>
              </w:rPr>
              <w:fldChar w:fldCharType="separate"/>
            </w:r>
            <w:r w:rsidRPr="00783342">
              <w:rPr>
                <w:rFonts w:ascii="Times New Roman" w:hAnsi="Times New Roman"/>
                <w:sz w:val="22"/>
                <w:szCs w:val="22"/>
                <w:lang w:val="vi-VN"/>
              </w:rPr>
              <w:t>Bảng H.7</w:t>
            </w:r>
            <w:r w:rsidRPr="00783342">
              <w:rPr>
                <w:rFonts w:ascii="Times New Roman" w:hAnsi="Times New Roman"/>
                <w:sz w:val="22"/>
                <w:szCs w:val="22"/>
              </w:rPr>
              <w:fldChar w:fldCharType="end"/>
            </w:r>
            <w:r w:rsidRPr="00783342">
              <w:rPr>
                <w:rFonts w:ascii="Times New Roman" w:hAnsi="Times New Roman"/>
                <w:sz w:val="22"/>
                <w:szCs w:val="22"/>
                <w:lang w:val="vi-VN"/>
              </w:rPr>
              <w:t>. Khi đó tính toán hoạt động đồng thời của họng nước và các hệ thống chữa cháy khác.</w:t>
            </w:r>
          </w:p>
          <w:p w14:paraId="4C053D8D" w14:textId="77777777" w:rsidR="000B53DB" w:rsidRPr="00783342" w:rsidRDefault="000B53DB" w:rsidP="00783342">
            <w:pPr>
              <w:jc w:val="both"/>
              <w:rPr>
                <w:rFonts w:ascii="Times New Roman" w:hAnsi="Times New Roman"/>
                <w:sz w:val="22"/>
                <w:szCs w:val="22"/>
                <w:lang w:val="vi-VN"/>
              </w:rPr>
            </w:pPr>
            <w:r w:rsidRPr="00783342">
              <w:rPr>
                <w:rFonts w:ascii="Times New Roman" w:hAnsi="Times New Roman"/>
                <w:sz w:val="22"/>
                <w:szCs w:val="22"/>
                <w:lang w:val="vi-VN"/>
              </w:rPr>
              <w:t>Căn cứ vào lưu lượng cấp nước, các họng nước chữa cháy được phân loại thành:</w:t>
            </w:r>
          </w:p>
          <w:p w14:paraId="00171C80" w14:textId="77777777" w:rsidR="000B53DB" w:rsidRPr="00783342" w:rsidRDefault="000B53DB" w:rsidP="00783342">
            <w:pPr>
              <w:jc w:val="both"/>
              <w:rPr>
                <w:rFonts w:ascii="Times New Roman" w:hAnsi="Times New Roman"/>
                <w:sz w:val="22"/>
                <w:szCs w:val="22"/>
              </w:rPr>
            </w:pPr>
            <w:r w:rsidRPr="00783342">
              <w:rPr>
                <w:rFonts w:ascii="Times New Roman" w:hAnsi="Times New Roman"/>
                <w:sz w:val="22"/>
                <w:szCs w:val="22"/>
              </w:rPr>
              <w:t xml:space="preserve">- Lưu lượng thấp (từ 0,2 L/s đến 1,5 L/s). Thiết bị cho họng nước chữa cháy lưu lượng thấp có đường kính là DN 5, DN 10, DN 15, DN 20, DN 25, DN 40; </w:t>
            </w:r>
          </w:p>
          <w:p w14:paraId="11ACF88D" w14:textId="77777777" w:rsidR="000B53DB" w:rsidRPr="00783342" w:rsidRDefault="000B53DB" w:rsidP="00783342">
            <w:pPr>
              <w:jc w:val="both"/>
              <w:rPr>
                <w:rFonts w:ascii="Times New Roman" w:hAnsi="Times New Roman"/>
                <w:sz w:val="22"/>
                <w:szCs w:val="22"/>
              </w:rPr>
            </w:pPr>
            <w:r w:rsidRPr="00783342">
              <w:rPr>
                <w:rFonts w:ascii="Times New Roman" w:hAnsi="Times New Roman"/>
                <w:sz w:val="22"/>
                <w:szCs w:val="22"/>
              </w:rPr>
              <w:t>- Lưu lượng trung bình (lớn hơn 1,5 L/s).</w:t>
            </w:r>
          </w:p>
          <w:p w14:paraId="13126103" w14:textId="62B80F2A" w:rsidR="00C94838" w:rsidRPr="00783342" w:rsidRDefault="000B53DB" w:rsidP="00783342">
            <w:pPr>
              <w:jc w:val="both"/>
              <w:rPr>
                <w:rFonts w:ascii="Times New Roman" w:hAnsi="Times New Roman"/>
                <w:sz w:val="22"/>
                <w:szCs w:val="22"/>
              </w:rPr>
            </w:pPr>
            <w:r w:rsidRPr="00783342">
              <w:rPr>
                <w:rFonts w:ascii="Times New Roman" w:hAnsi="Times New Roman"/>
                <w:sz w:val="22"/>
                <w:szCs w:val="22"/>
              </w:rPr>
              <w:t xml:space="preserve">Căn cứ vào công năng của đối tượng bảo vệ có thể lựa chọn các phương án trang bị hệ thống họng nước chữa cháy theo quy định tại </w:t>
            </w:r>
            <w:r w:rsidRPr="00783342">
              <w:rPr>
                <w:rFonts w:ascii="Times New Roman" w:hAnsi="Times New Roman"/>
                <w:sz w:val="22"/>
                <w:szCs w:val="22"/>
              </w:rPr>
              <w:fldChar w:fldCharType="begin"/>
            </w:r>
            <w:r w:rsidRPr="00783342">
              <w:rPr>
                <w:rFonts w:ascii="Times New Roman" w:hAnsi="Times New Roman"/>
                <w:sz w:val="22"/>
                <w:szCs w:val="22"/>
              </w:rPr>
              <w:instrText xml:space="preserve"> REF _Ref185163901 \r \h  \* MERGEFORMAT </w:instrText>
            </w:r>
            <w:r w:rsidRPr="00783342">
              <w:rPr>
                <w:rFonts w:ascii="Times New Roman" w:hAnsi="Times New Roman"/>
                <w:sz w:val="22"/>
                <w:szCs w:val="22"/>
              </w:rPr>
            </w:r>
            <w:r w:rsidRPr="00783342">
              <w:rPr>
                <w:rFonts w:ascii="Times New Roman" w:hAnsi="Times New Roman"/>
                <w:sz w:val="22"/>
                <w:szCs w:val="22"/>
              </w:rPr>
              <w:fldChar w:fldCharType="separate"/>
            </w:r>
            <w:r w:rsidRPr="00783342">
              <w:rPr>
                <w:rFonts w:ascii="Times New Roman" w:hAnsi="Times New Roman"/>
                <w:sz w:val="22"/>
                <w:szCs w:val="22"/>
              </w:rPr>
              <w:t>H.2.18</w:t>
            </w:r>
            <w:r w:rsidRPr="00783342">
              <w:rPr>
                <w:rFonts w:ascii="Times New Roman" w:hAnsi="Times New Roman"/>
                <w:sz w:val="22"/>
                <w:szCs w:val="22"/>
              </w:rPr>
              <w:fldChar w:fldCharType="end"/>
            </w:r>
            <w:r w:rsidRPr="00783342">
              <w:rPr>
                <w:rFonts w:ascii="Times New Roman" w:hAnsi="Times New Roman"/>
                <w:sz w:val="22"/>
                <w:szCs w:val="22"/>
              </w:rPr>
              <w:t xml:space="preserve">. Trường hợp sử dụng các họng nước lưu lượng thấp thì phải bảo đảm tổng lưu lượng cấp nước và chiều cao tia nước đặc xác định theo các </w:t>
            </w:r>
            <w:r w:rsidRPr="00783342">
              <w:rPr>
                <w:rFonts w:ascii="Times New Roman" w:hAnsi="Times New Roman"/>
                <w:sz w:val="22"/>
                <w:szCs w:val="22"/>
              </w:rPr>
              <w:fldChar w:fldCharType="begin"/>
            </w:r>
            <w:r w:rsidRPr="00783342">
              <w:rPr>
                <w:rFonts w:ascii="Times New Roman" w:hAnsi="Times New Roman"/>
                <w:sz w:val="22"/>
                <w:szCs w:val="22"/>
              </w:rPr>
              <w:instrText xml:space="preserve"> REF  bangH5 \h  \* MERGEFORMAT </w:instrText>
            </w:r>
            <w:r w:rsidRPr="00783342">
              <w:rPr>
                <w:rFonts w:ascii="Times New Roman" w:hAnsi="Times New Roman"/>
                <w:sz w:val="22"/>
                <w:szCs w:val="22"/>
              </w:rPr>
            </w:r>
            <w:r w:rsidRPr="00783342">
              <w:rPr>
                <w:rFonts w:ascii="Times New Roman" w:hAnsi="Times New Roman"/>
                <w:sz w:val="22"/>
                <w:szCs w:val="22"/>
              </w:rPr>
              <w:fldChar w:fldCharType="separate"/>
            </w:r>
            <w:r w:rsidRPr="00783342">
              <w:rPr>
                <w:rFonts w:ascii="Times New Roman" w:hAnsi="Times New Roman"/>
                <w:sz w:val="22"/>
                <w:szCs w:val="22"/>
              </w:rPr>
              <w:t>Bảng H.5</w:t>
            </w:r>
            <w:r w:rsidRPr="00783342">
              <w:rPr>
                <w:rFonts w:ascii="Times New Roman" w:hAnsi="Times New Roman"/>
                <w:sz w:val="22"/>
                <w:szCs w:val="22"/>
              </w:rPr>
              <w:fldChar w:fldCharType="end"/>
            </w:r>
            <w:r w:rsidRPr="00783342">
              <w:rPr>
                <w:rFonts w:ascii="Times New Roman" w:hAnsi="Times New Roman"/>
                <w:sz w:val="22"/>
                <w:szCs w:val="22"/>
              </w:rPr>
              <w:t>, Bảng H.6 và Bảng H.7.</w:t>
            </w:r>
            <w:r w:rsidRPr="00783342">
              <w:rPr>
                <w:rFonts w:ascii="Times New Roman" w:hAnsi="Times New Roman"/>
                <w:sz w:val="22"/>
                <w:szCs w:val="22"/>
                <w:lang w:val="vi-VN"/>
              </w:rPr>
              <w:t xml:space="preserve"> </w:t>
            </w:r>
          </w:p>
        </w:tc>
        <w:tc>
          <w:tcPr>
            <w:tcW w:w="1544" w:type="dxa"/>
          </w:tcPr>
          <w:p w14:paraId="65932AE0" w14:textId="22FB5803" w:rsidR="005C03BF" w:rsidRPr="00783342" w:rsidRDefault="009A1FAB" w:rsidP="00783342">
            <w:pPr>
              <w:jc w:val="both"/>
              <w:rPr>
                <w:rFonts w:ascii="Times New Roman" w:hAnsi="Times New Roman"/>
                <w:sz w:val="22"/>
                <w:szCs w:val="22"/>
                <w:lang w:val="vi-VN"/>
              </w:rPr>
            </w:pPr>
            <w:r w:rsidRPr="00783342">
              <w:rPr>
                <w:rFonts w:ascii="Times New Roman" w:hAnsi="Times New Roman"/>
                <w:sz w:val="22"/>
                <w:szCs w:val="22"/>
                <w:lang w:val="vi-VN"/>
              </w:rPr>
              <w:t>Phụ lục B</w:t>
            </w:r>
          </w:p>
          <w:p w14:paraId="7B0C552B" w14:textId="232C3D19" w:rsidR="009A1FAB" w:rsidRPr="00783342" w:rsidRDefault="009A1FAB" w:rsidP="00783342">
            <w:pPr>
              <w:jc w:val="both"/>
              <w:rPr>
                <w:rFonts w:ascii="Times New Roman" w:hAnsi="Times New Roman"/>
                <w:sz w:val="22"/>
                <w:szCs w:val="22"/>
                <w:lang w:val="vi-VN"/>
              </w:rPr>
            </w:pPr>
            <w:r w:rsidRPr="00783342">
              <w:rPr>
                <w:rFonts w:ascii="Times New Roman" w:hAnsi="Times New Roman"/>
                <w:sz w:val="22"/>
                <w:szCs w:val="22"/>
              </w:rPr>
              <w:t>QCVN 10:2025/BCA</w:t>
            </w:r>
          </w:p>
          <w:p w14:paraId="48DB9B3F" w14:textId="5A7F6D5B" w:rsidR="00C94838" w:rsidRPr="00783342" w:rsidRDefault="000B53DB" w:rsidP="00783342">
            <w:pPr>
              <w:jc w:val="both"/>
              <w:rPr>
                <w:rFonts w:ascii="Times New Roman" w:hAnsi="Times New Roman"/>
                <w:sz w:val="22"/>
                <w:szCs w:val="22"/>
              </w:rPr>
            </w:pPr>
            <w:r w:rsidRPr="00783342">
              <w:rPr>
                <w:rFonts w:ascii="Times New Roman" w:hAnsi="Times New Roman"/>
                <w:sz w:val="22"/>
                <w:szCs w:val="22"/>
              </w:rPr>
              <w:t>Mục H.2.1</w:t>
            </w:r>
          </w:p>
          <w:p w14:paraId="13126104" w14:textId="1C0BD96B" w:rsidR="000B53DB" w:rsidRPr="00783342" w:rsidRDefault="000B53DB" w:rsidP="00783342">
            <w:pPr>
              <w:jc w:val="both"/>
              <w:rPr>
                <w:rFonts w:ascii="Times New Roman" w:hAnsi="Times New Roman"/>
                <w:sz w:val="22"/>
                <w:szCs w:val="22"/>
              </w:rPr>
            </w:pPr>
            <w:r w:rsidRPr="00783342">
              <w:rPr>
                <w:rFonts w:ascii="Times New Roman" w:hAnsi="Times New Roman"/>
                <w:sz w:val="22"/>
                <w:szCs w:val="22"/>
              </w:rPr>
              <w:t>Phụ lục H, QCVN 10:2025</w:t>
            </w:r>
            <w:r w:rsidR="00165743" w:rsidRPr="00783342">
              <w:rPr>
                <w:rFonts w:ascii="Times New Roman" w:hAnsi="Times New Roman"/>
                <w:sz w:val="22"/>
                <w:szCs w:val="22"/>
              </w:rPr>
              <w:t>/BCA</w:t>
            </w:r>
          </w:p>
        </w:tc>
        <w:tc>
          <w:tcPr>
            <w:tcW w:w="1039" w:type="dxa"/>
          </w:tcPr>
          <w:p w14:paraId="13126105" w14:textId="77777777" w:rsidR="00C94838" w:rsidRPr="00783342" w:rsidRDefault="00C94838" w:rsidP="00783342">
            <w:pPr>
              <w:jc w:val="center"/>
              <w:rPr>
                <w:rFonts w:ascii="Times New Roman" w:hAnsi="Times New Roman"/>
                <w:sz w:val="22"/>
                <w:szCs w:val="22"/>
              </w:rPr>
            </w:pPr>
          </w:p>
        </w:tc>
      </w:tr>
      <w:tr w:rsidR="00783342" w:rsidRPr="00783342" w14:paraId="283808E4" w14:textId="77777777" w:rsidTr="00C94838">
        <w:trPr>
          <w:trHeight w:val="321"/>
        </w:trPr>
        <w:tc>
          <w:tcPr>
            <w:tcW w:w="492" w:type="dxa"/>
          </w:tcPr>
          <w:p w14:paraId="1DB12C8C" w14:textId="08B9E87A"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2</w:t>
            </w:r>
          </w:p>
        </w:tc>
        <w:tc>
          <w:tcPr>
            <w:tcW w:w="1507" w:type="dxa"/>
          </w:tcPr>
          <w:p w14:paraId="3106C888" w14:textId="250D8743"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b/>
                <w:sz w:val="22"/>
                <w:szCs w:val="22"/>
              </w:rPr>
              <w:t>Phương án trang bị hệ thống</w:t>
            </w:r>
          </w:p>
        </w:tc>
        <w:tc>
          <w:tcPr>
            <w:tcW w:w="2821" w:type="dxa"/>
          </w:tcPr>
          <w:p w14:paraId="6C47E2CB" w14:textId="77777777" w:rsidR="00C94838" w:rsidRPr="00783342" w:rsidRDefault="00C94838" w:rsidP="00783342">
            <w:pPr>
              <w:jc w:val="both"/>
              <w:rPr>
                <w:rFonts w:ascii="Times New Roman" w:hAnsi="Times New Roman"/>
                <w:sz w:val="22"/>
                <w:szCs w:val="22"/>
              </w:rPr>
            </w:pPr>
          </w:p>
        </w:tc>
        <w:tc>
          <w:tcPr>
            <w:tcW w:w="7791" w:type="dxa"/>
          </w:tcPr>
          <w:p w14:paraId="3C63139F" w14:textId="77777777" w:rsidR="005E616C" w:rsidRPr="00783342" w:rsidRDefault="005E616C" w:rsidP="00783342">
            <w:pPr>
              <w:pStyle w:val="Style7"/>
              <w:numPr>
                <w:ilvl w:val="0"/>
                <w:numId w:val="0"/>
              </w:numPr>
              <w:spacing w:after="0"/>
              <w:jc w:val="both"/>
              <w:outlineLvl w:val="2"/>
              <w:rPr>
                <w:rFonts w:ascii="Times New Roman" w:hAnsi="Times New Roman" w:cs="Times New Roman"/>
                <w:b w:val="0"/>
                <w:bCs w:val="0"/>
                <w:i w:val="0"/>
                <w:iCs/>
                <w:color w:val="auto"/>
                <w:sz w:val="22"/>
                <w:szCs w:val="22"/>
              </w:rPr>
            </w:pPr>
            <w:bookmarkStart w:id="0" w:name="_Ref185163901"/>
            <w:r w:rsidRPr="00783342">
              <w:rPr>
                <w:rFonts w:ascii="Times New Roman" w:hAnsi="Times New Roman" w:cs="Times New Roman"/>
                <w:b w:val="0"/>
                <w:bCs w:val="0"/>
                <w:i w:val="0"/>
                <w:iCs/>
                <w:color w:val="auto"/>
                <w:sz w:val="22"/>
                <w:szCs w:val="22"/>
              </w:rPr>
              <w:t>Căn cứ vào công năng của đối tượng bảo vệ có thể lựa chọn các phương án trang bị hệ thống họng nước chữa cháy sau:</w:t>
            </w:r>
            <w:bookmarkEnd w:id="0"/>
          </w:p>
          <w:p w14:paraId="3FF49CB1" w14:textId="77777777" w:rsidR="005E616C" w:rsidRPr="00783342" w:rsidRDefault="005E616C" w:rsidP="00783342">
            <w:pPr>
              <w:jc w:val="both"/>
              <w:rPr>
                <w:rFonts w:ascii="Times New Roman" w:hAnsi="Times New Roman"/>
                <w:sz w:val="22"/>
                <w:szCs w:val="22"/>
                <w:lang w:val="vi-VN"/>
              </w:rPr>
            </w:pPr>
            <w:r w:rsidRPr="00783342">
              <w:rPr>
                <w:rFonts w:ascii="Times New Roman" w:hAnsi="Times New Roman"/>
                <w:sz w:val="22"/>
                <w:szCs w:val="22"/>
                <w:lang w:val="vi-VN"/>
              </w:rPr>
              <w:t>- Phương án 1: sử dụng các họng nước chữa cháy lưu lượng trung bình. Phương án này được phép áp dụng với mọi loại hình công trình;</w:t>
            </w:r>
          </w:p>
          <w:p w14:paraId="262C1BA7" w14:textId="77777777" w:rsidR="005E616C" w:rsidRPr="00783342" w:rsidRDefault="005E616C" w:rsidP="00783342">
            <w:pPr>
              <w:jc w:val="both"/>
              <w:rPr>
                <w:rFonts w:ascii="Times New Roman" w:hAnsi="Times New Roman"/>
                <w:sz w:val="22"/>
                <w:szCs w:val="22"/>
                <w:lang w:val="vi-VN"/>
              </w:rPr>
            </w:pPr>
            <w:r w:rsidRPr="00783342">
              <w:rPr>
                <w:rFonts w:ascii="Times New Roman" w:hAnsi="Times New Roman"/>
                <w:sz w:val="22"/>
                <w:szCs w:val="22"/>
                <w:lang w:val="vi-VN"/>
              </w:rPr>
              <w:t>- Phương án 2: sử dụng các họng nước chữa cháy lưu lượng nhỏ kết hợp với trang bị đường ống họng khô. Phương án này được phép áp dụng với nhà ở, công trình công cộng;</w:t>
            </w:r>
          </w:p>
          <w:p w14:paraId="052D97FC" w14:textId="77777777" w:rsidR="005E616C" w:rsidRPr="00783342" w:rsidRDefault="005E616C" w:rsidP="00783342">
            <w:pPr>
              <w:jc w:val="both"/>
              <w:rPr>
                <w:rFonts w:ascii="Times New Roman" w:hAnsi="Times New Roman"/>
                <w:sz w:val="22"/>
                <w:szCs w:val="22"/>
                <w:lang w:val="vi-VN"/>
              </w:rPr>
            </w:pPr>
            <w:r w:rsidRPr="00783342">
              <w:rPr>
                <w:rFonts w:ascii="Times New Roman" w:hAnsi="Times New Roman"/>
                <w:sz w:val="22"/>
                <w:szCs w:val="22"/>
                <w:lang w:val="vi-VN"/>
              </w:rPr>
              <w:t>- Phương án 3: sử dụng các họng nước chữa cháy lưu lượng nhỏ. Phương án này được phép áp dụng với các công trình được trang bị hệ thống chữa cháy tự động cho toàn bộ công trình;</w:t>
            </w:r>
          </w:p>
          <w:p w14:paraId="412C4882" w14:textId="77777777" w:rsidR="005E616C" w:rsidRPr="00783342" w:rsidRDefault="005E616C" w:rsidP="00783342">
            <w:pPr>
              <w:jc w:val="both"/>
              <w:rPr>
                <w:rFonts w:ascii="Times New Roman" w:hAnsi="Times New Roman"/>
                <w:iCs/>
                <w:sz w:val="22"/>
                <w:szCs w:val="22"/>
                <w:lang w:val="vi-VN"/>
              </w:rPr>
            </w:pPr>
            <w:r w:rsidRPr="00783342">
              <w:rPr>
                <w:rFonts w:ascii="Times New Roman" w:hAnsi="Times New Roman"/>
                <w:sz w:val="22"/>
                <w:szCs w:val="22"/>
                <w:lang w:val="vi-VN"/>
              </w:rPr>
              <w:t>- Phương án 4: sử dụng các</w:t>
            </w:r>
            <w:r w:rsidRPr="00783342">
              <w:rPr>
                <w:rFonts w:ascii="Times New Roman" w:hAnsi="Times New Roman"/>
                <w:iCs/>
                <w:sz w:val="22"/>
                <w:szCs w:val="22"/>
                <w:lang w:val="vi-VN"/>
              </w:rPr>
              <w:t xml:space="preserve"> họng nước chữa cháy lưu lượng nhỏ kết hợp với các họng nước chữa cháy lưu lượng trung bình. Phương án này được phép áp dụng với nhà ở, công trình công cộng.</w:t>
            </w:r>
          </w:p>
          <w:p w14:paraId="1E6600FF" w14:textId="46A597AE" w:rsidR="00C94838" w:rsidRPr="00783342" w:rsidRDefault="005E616C" w:rsidP="00783342">
            <w:pPr>
              <w:pStyle w:val="CHUTHICH"/>
              <w:tabs>
                <w:tab w:val="left" w:pos="1134"/>
              </w:tabs>
              <w:spacing w:before="0" w:after="0" w:line="240" w:lineRule="auto"/>
              <w:rPr>
                <w:rFonts w:ascii="Times New Roman" w:hAnsi="Times New Roman" w:cs="Times New Roman"/>
                <w:iCs/>
                <w:sz w:val="22"/>
                <w:szCs w:val="22"/>
                <w:shd w:val="clear" w:color="auto" w:fill="FFFFFF"/>
              </w:rPr>
            </w:pPr>
            <w:r w:rsidRPr="00783342">
              <w:rPr>
                <w:rFonts w:ascii="Times New Roman" w:hAnsi="Times New Roman" w:cs="Times New Roman"/>
                <w:iCs/>
                <w:sz w:val="22"/>
                <w:szCs w:val="22"/>
                <w:shd w:val="clear" w:color="auto" w:fill="FFFFFF"/>
              </w:rPr>
              <w:t>CHÚ THÍCH: Trong một công trình cho phép kết hợp nhiều phương án trang bị họng nước chữa cháy khác nhau.</w:t>
            </w:r>
          </w:p>
        </w:tc>
        <w:tc>
          <w:tcPr>
            <w:tcW w:w="1544" w:type="dxa"/>
          </w:tcPr>
          <w:p w14:paraId="0C580625" w14:textId="4DF0F5C6" w:rsidR="005E616C" w:rsidRPr="00783342" w:rsidRDefault="005E616C" w:rsidP="00783342">
            <w:pPr>
              <w:jc w:val="both"/>
              <w:rPr>
                <w:rFonts w:ascii="Times New Roman" w:hAnsi="Times New Roman"/>
                <w:sz w:val="22"/>
                <w:szCs w:val="22"/>
                <w:lang w:val="vi-VN"/>
              </w:rPr>
            </w:pPr>
            <w:r w:rsidRPr="00783342">
              <w:rPr>
                <w:rFonts w:ascii="Times New Roman" w:hAnsi="Times New Roman"/>
                <w:sz w:val="22"/>
                <w:szCs w:val="22"/>
                <w:lang w:val="vi-VN"/>
              </w:rPr>
              <w:t>Mục H.2.18</w:t>
            </w:r>
          </w:p>
          <w:p w14:paraId="4A41029D" w14:textId="27F061AE" w:rsidR="00C94838" w:rsidRPr="00783342" w:rsidRDefault="005E616C"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3B0E21EB" w14:textId="77777777" w:rsidR="00C94838" w:rsidRPr="00783342" w:rsidRDefault="00C94838" w:rsidP="00783342">
            <w:pPr>
              <w:jc w:val="center"/>
              <w:rPr>
                <w:rFonts w:ascii="Times New Roman" w:hAnsi="Times New Roman"/>
                <w:sz w:val="22"/>
                <w:szCs w:val="22"/>
                <w:lang w:val="vi-VN"/>
              </w:rPr>
            </w:pPr>
          </w:p>
        </w:tc>
      </w:tr>
      <w:tr w:rsidR="00783342" w:rsidRPr="00783342" w14:paraId="1312610E" w14:textId="77777777" w:rsidTr="00C94838">
        <w:trPr>
          <w:trHeight w:val="321"/>
        </w:trPr>
        <w:tc>
          <w:tcPr>
            <w:tcW w:w="492" w:type="dxa"/>
          </w:tcPr>
          <w:p w14:paraId="13126107" w14:textId="60C677E7"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lastRenderedPageBreak/>
              <w:t>3</w:t>
            </w:r>
          </w:p>
        </w:tc>
        <w:tc>
          <w:tcPr>
            <w:tcW w:w="1507" w:type="dxa"/>
          </w:tcPr>
          <w:p w14:paraId="13126108"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b/>
                <w:sz w:val="22"/>
                <w:szCs w:val="22"/>
              </w:rPr>
              <w:t>Số tia phun chữa cháy và lưu lượng nước tối thiểu</w:t>
            </w:r>
          </w:p>
        </w:tc>
        <w:tc>
          <w:tcPr>
            <w:tcW w:w="2821" w:type="dxa"/>
          </w:tcPr>
          <w:p w14:paraId="13126109" w14:textId="77777777" w:rsidR="00C94838" w:rsidRPr="00783342" w:rsidRDefault="00C94838" w:rsidP="00783342">
            <w:pPr>
              <w:jc w:val="both"/>
              <w:rPr>
                <w:rFonts w:ascii="Times New Roman" w:hAnsi="Times New Roman"/>
                <w:sz w:val="22"/>
                <w:szCs w:val="22"/>
              </w:rPr>
            </w:pPr>
          </w:p>
        </w:tc>
        <w:tc>
          <w:tcPr>
            <w:tcW w:w="7791" w:type="dxa"/>
          </w:tcPr>
          <w:p w14:paraId="1312610B" w14:textId="77777777" w:rsidR="00C94838" w:rsidRPr="00783342" w:rsidRDefault="00C94838" w:rsidP="00783342">
            <w:pPr>
              <w:jc w:val="both"/>
              <w:rPr>
                <w:rFonts w:ascii="Times New Roman" w:hAnsi="Times New Roman"/>
                <w:sz w:val="22"/>
                <w:szCs w:val="22"/>
              </w:rPr>
            </w:pPr>
          </w:p>
        </w:tc>
        <w:tc>
          <w:tcPr>
            <w:tcW w:w="1544" w:type="dxa"/>
          </w:tcPr>
          <w:p w14:paraId="1312610C" w14:textId="77777777" w:rsidR="00C94838" w:rsidRPr="00783342" w:rsidRDefault="00C94838" w:rsidP="00783342">
            <w:pPr>
              <w:jc w:val="both"/>
              <w:rPr>
                <w:rFonts w:ascii="Times New Roman" w:hAnsi="Times New Roman"/>
                <w:sz w:val="22"/>
                <w:szCs w:val="22"/>
              </w:rPr>
            </w:pPr>
          </w:p>
        </w:tc>
        <w:tc>
          <w:tcPr>
            <w:tcW w:w="1039" w:type="dxa"/>
          </w:tcPr>
          <w:p w14:paraId="1312610D" w14:textId="77777777" w:rsidR="00C94838" w:rsidRPr="00783342" w:rsidRDefault="00C94838" w:rsidP="00783342">
            <w:pPr>
              <w:jc w:val="center"/>
              <w:rPr>
                <w:rFonts w:ascii="Times New Roman" w:hAnsi="Times New Roman"/>
                <w:sz w:val="22"/>
                <w:szCs w:val="22"/>
              </w:rPr>
            </w:pPr>
          </w:p>
        </w:tc>
      </w:tr>
      <w:tr w:rsidR="00783342" w:rsidRPr="00783342" w14:paraId="13126176" w14:textId="77777777" w:rsidTr="00C94838">
        <w:trPr>
          <w:trHeight w:val="321"/>
        </w:trPr>
        <w:tc>
          <w:tcPr>
            <w:tcW w:w="492" w:type="dxa"/>
          </w:tcPr>
          <w:p w14:paraId="1312610F" w14:textId="6BA34DA0" w:rsidR="00C94838" w:rsidRPr="00783342" w:rsidRDefault="00783342" w:rsidP="00783342">
            <w:pPr>
              <w:jc w:val="center"/>
              <w:rPr>
                <w:rFonts w:ascii="Times New Roman" w:hAnsi="Times New Roman"/>
                <w:b/>
                <w:sz w:val="22"/>
                <w:szCs w:val="22"/>
              </w:rPr>
            </w:pPr>
            <w:r>
              <w:rPr>
                <w:rFonts w:ascii="Times New Roman" w:hAnsi="Times New Roman"/>
                <w:b/>
                <w:sz w:val="22"/>
                <w:szCs w:val="22"/>
              </w:rPr>
              <w:t>-</w:t>
            </w:r>
          </w:p>
        </w:tc>
        <w:tc>
          <w:tcPr>
            <w:tcW w:w="1507" w:type="dxa"/>
          </w:tcPr>
          <w:p w14:paraId="13126110" w14:textId="72FA049B" w:rsidR="00C94838" w:rsidRPr="00783342" w:rsidRDefault="0077694F" w:rsidP="00783342">
            <w:pPr>
              <w:pBdr>
                <w:top w:val="nil"/>
                <w:left w:val="nil"/>
                <w:bottom w:val="nil"/>
                <w:right w:val="nil"/>
                <w:between w:val="nil"/>
              </w:pBdr>
              <w:tabs>
                <w:tab w:val="center" w:pos="4320"/>
                <w:tab w:val="right" w:pos="8640"/>
              </w:tabs>
              <w:jc w:val="both"/>
              <w:rPr>
                <w:rFonts w:ascii="Times New Roman" w:hAnsi="Times New Roman"/>
                <w:bCs/>
                <w:sz w:val="22"/>
                <w:szCs w:val="22"/>
              </w:rPr>
            </w:pPr>
            <w:r w:rsidRPr="00783342">
              <w:rPr>
                <w:rFonts w:ascii="Times New Roman" w:hAnsi="Times New Roman"/>
                <w:bCs/>
                <w:sz w:val="22"/>
                <w:szCs w:val="22"/>
              </w:rPr>
              <w:t>Nhà ở, nhà công cộng, nhà hành chính - phụ trợ của công trình công nghiệp</w:t>
            </w:r>
          </w:p>
        </w:tc>
        <w:tc>
          <w:tcPr>
            <w:tcW w:w="2821" w:type="dxa"/>
          </w:tcPr>
          <w:p w14:paraId="13126111" w14:textId="77777777" w:rsidR="00C94838" w:rsidRPr="00783342" w:rsidRDefault="00C94838" w:rsidP="00783342">
            <w:pPr>
              <w:jc w:val="both"/>
              <w:rPr>
                <w:rFonts w:ascii="Times New Roman" w:hAnsi="Times New Roman"/>
                <w:sz w:val="22"/>
                <w:szCs w:val="22"/>
              </w:rPr>
            </w:pPr>
          </w:p>
        </w:tc>
        <w:tc>
          <w:tcPr>
            <w:tcW w:w="7791" w:type="dxa"/>
          </w:tcPr>
          <w:p w14:paraId="65174CCC" w14:textId="3709FC8E" w:rsidR="00C94838" w:rsidRPr="00783342" w:rsidRDefault="00C94838" w:rsidP="00783342">
            <w:pPr>
              <w:pStyle w:val="Caption"/>
              <w:spacing w:before="0" w:after="0" w:line="240" w:lineRule="auto"/>
              <w:jc w:val="both"/>
              <w:rPr>
                <w:rFonts w:ascii="Times New Roman" w:hAnsi="Times New Roman"/>
                <w:sz w:val="22"/>
                <w:szCs w:val="22"/>
              </w:rPr>
            </w:pPr>
            <w:bookmarkStart w:id="1" w:name="_Ref71811163"/>
            <w:r w:rsidRPr="00783342">
              <w:rPr>
                <w:rFonts w:ascii="Times New Roman" w:hAnsi="Times New Roman"/>
                <w:sz w:val="22"/>
                <w:szCs w:val="22"/>
              </w:rPr>
              <w:t xml:space="preserve">Bảng </w:t>
            </w:r>
            <w:bookmarkEnd w:id="1"/>
            <w:r w:rsidR="00C863EA" w:rsidRPr="00783342">
              <w:rPr>
                <w:rFonts w:ascii="Times New Roman" w:hAnsi="Times New Roman"/>
                <w:sz w:val="22"/>
                <w:szCs w:val="22"/>
              </w:rPr>
              <w:t>H.5</w:t>
            </w:r>
            <w:r w:rsidRPr="00783342">
              <w:rPr>
                <w:rFonts w:ascii="Times New Roman" w:hAnsi="Times New Roman"/>
                <w:sz w:val="22"/>
                <w:szCs w:val="22"/>
              </w:rPr>
              <w:t xml:space="preserve"> – </w:t>
            </w:r>
            <w:r w:rsidR="00C863EA" w:rsidRPr="00783342">
              <w:rPr>
                <w:rFonts w:ascii="Times New Roman" w:hAnsi="Times New Roman"/>
                <w:sz w:val="22"/>
                <w:szCs w:val="22"/>
              </w:rPr>
              <w:t>Số tia phun chữa cháy và lưu lượng nước tối thiểu</w:t>
            </w:r>
            <w:r w:rsidR="00C863EA" w:rsidRPr="00783342">
              <w:rPr>
                <w:rFonts w:ascii="Times New Roman" w:hAnsi="Times New Roman"/>
                <w:sz w:val="22"/>
                <w:szCs w:val="22"/>
              </w:rPr>
              <w:br w:type="textWrapping" w:clear="all"/>
              <w:t>đối với hệ thống họng nước chữa cháy</w:t>
            </w:r>
          </w:p>
          <w:tbl>
            <w:tblPr>
              <w:tblStyle w:val="TableGrid"/>
              <w:tblW w:w="7548" w:type="dxa"/>
              <w:tblInd w:w="108" w:type="dxa"/>
              <w:tblLayout w:type="fixed"/>
              <w:tblLook w:val="04A0" w:firstRow="1" w:lastRow="0" w:firstColumn="1" w:lastColumn="0" w:noHBand="0" w:noVBand="1"/>
            </w:tblPr>
            <w:tblGrid>
              <w:gridCol w:w="4075"/>
              <w:gridCol w:w="1530"/>
              <w:gridCol w:w="1943"/>
            </w:tblGrid>
            <w:tr w:rsidR="00783342" w:rsidRPr="00783342" w14:paraId="066E81E5" w14:textId="77777777" w:rsidTr="00797EE6">
              <w:tc>
                <w:tcPr>
                  <w:tcW w:w="4075" w:type="dxa"/>
                  <w:tcBorders>
                    <w:bottom w:val="single" w:sz="4" w:space="0" w:color="auto"/>
                  </w:tcBorders>
                </w:tcPr>
                <w:p w14:paraId="49EA1C1B"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rPr>
                    <w:t>Nhà ở và công trình công cộng</w:t>
                  </w:r>
                </w:p>
              </w:tc>
              <w:tc>
                <w:tcPr>
                  <w:tcW w:w="1530" w:type="dxa"/>
                  <w:tcBorders>
                    <w:bottom w:val="single" w:sz="4" w:space="0" w:color="auto"/>
                  </w:tcBorders>
                </w:tcPr>
                <w:p w14:paraId="35450429"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rPr>
                    <w:t>Số tia phun chữa cháy trên 1 tầng nhà</w:t>
                  </w:r>
                </w:p>
              </w:tc>
              <w:tc>
                <w:tcPr>
                  <w:tcW w:w="1943" w:type="dxa"/>
                  <w:tcBorders>
                    <w:bottom w:val="single" w:sz="4" w:space="0" w:color="auto"/>
                  </w:tcBorders>
                </w:tcPr>
                <w:p w14:paraId="33BD7642"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rPr>
                    <w:t xml:space="preserve">Lưu lượng tối thiểu cho chữa cháy trong nhà, </w:t>
                  </w:r>
                  <w:r w:rsidRPr="00783342">
                    <w:rPr>
                      <w:rFonts w:ascii="Times New Roman" w:hAnsi="Times New Roman" w:cs="Times New Roman"/>
                      <w:b w:val="0"/>
                      <w:szCs w:val="22"/>
                    </w:rPr>
                    <w:t>L/s</w:t>
                  </w:r>
                  <w:r w:rsidRPr="00783342">
                    <w:rPr>
                      <w:rFonts w:ascii="Times New Roman" w:hAnsi="Times New Roman" w:cs="Times New Roman"/>
                      <w:szCs w:val="22"/>
                    </w:rPr>
                    <w:t>, đối với một tia phun</w:t>
                  </w:r>
                </w:p>
              </w:tc>
            </w:tr>
            <w:tr w:rsidR="00783342" w:rsidRPr="00783342" w14:paraId="668F85A7" w14:textId="77777777" w:rsidTr="00797EE6">
              <w:tc>
                <w:tcPr>
                  <w:tcW w:w="4075" w:type="dxa"/>
                  <w:tcBorders>
                    <w:bottom w:val="single" w:sz="4" w:space="0" w:color="auto"/>
                  </w:tcBorders>
                </w:tcPr>
                <w:p w14:paraId="5879DF58" w14:textId="77777777" w:rsidR="00C94838" w:rsidRPr="00783342" w:rsidRDefault="00C94838" w:rsidP="00783342">
                  <w:pPr>
                    <w:pStyle w:val="TBColumnHead"/>
                    <w:spacing w:before="0" w:after="0"/>
                    <w:jc w:val="both"/>
                    <w:rPr>
                      <w:rFonts w:ascii="Times New Roman" w:hAnsi="Times New Roman" w:cs="Times New Roman"/>
                      <w:szCs w:val="22"/>
                      <w:lang w:val="en-US"/>
                    </w:rPr>
                  </w:pPr>
                  <w:r w:rsidRPr="00783342">
                    <w:rPr>
                      <w:rFonts w:ascii="Times New Roman" w:hAnsi="Times New Roman" w:cs="Times New Roman"/>
                      <w:szCs w:val="22"/>
                      <w:lang w:val="en-US"/>
                    </w:rPr>
                    <w:t>(1)</w:t>
                  </w:r>
                </w:p>
              </w:tc>
              <w:tc>
                <w:tcPr>
                  <w:tcW w:w="1530" w:type="dxa"/>
                  <w:tcBorders>
                    <w:bottom w:val="single" w:sz="4" w:space="0" w:color="auto"/>
                  </w:tcBorders>
                </w:tcPr>
                <w:p w14:paraId="567A12CD"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lang w:val="en-US"/>
                    </w:rPr>
                    <w:t>(2)</w:t>
                  </w:r>
                </w:p>
              </w:tc>
              <w:tc>
                <w:tcPr>
                  <w:tcW w:w="1943" w:type="dxa"/>
                  <w:tcBorders>
                    <w:bottom w:val="single" w:sz="4" w:space="0" w:color="auto"/>
                  </w:tcBorders>
                </w:tcPr>
                <w:p w14:paraId="24302887"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lang w:val="en-US"/>
                    </w:rPr>
                    <w:t>(3)</w:t>
                  </w:r>
                </w:p>
              </w:tc>
            </w:tr>
            <w:tr w:rsidR="00783342" w:rsidRPr="00783342" w14:paraId="5A2D84D1" w14:textId="77777777" w:rsidTr="00797EE6">
              <w:tc>
                <w:tcPr>
                  <w:tcW w:w="4075" w:type="dxa"/>
                  <w:tcBorders>
                    <w:right w:val="nil"/>
                  </w:tcBorders>
                </w:tcPr>
                <w:p w14:paraId="2B0743DE" w14:textId="77777777" w:rsidR="00C94838" w:rsidRPr="00783342" w:rsidRDefault="00C94838" w:rsidP="00783342">
                  <w:pPr>
                    <w:pStyle w:val="TBColumnJtfd"/>
                    <w:spacing w:before="0" w:after="0" w:line="240" w:lineRule="auto"/>
                    <w:rPr>
                      <w:rStyle w:val="InDam"/>
                      <w:rFonts w:ascii="Times New Roman" w:hAnsi="Times New Roman"/>
                      <w:b w:val="0"/>
                      <w:szCs w:val="22"/>
                      <w:lang w:val="en-US"/>
                    </w:rPr>
                  </w:pPr>
                  <w:r w:rsidRPr="00783342">
                    <w:rPr>
                      <w:rStyle w:val="InDam"/>
                      <w:rFonts w:ascii="Times New Roman" w:hAnsi="Times New Roman"/>
                      <w:szCs w:val="22"/>
                      <w:lang w:val="en-GB"/>
                    </w:rPr>
                    <w:t xml:space="preserve">1. </w:t>
                  </w:r>
                  <w:r w:rsidRPr="00783342">
                    <w:rPr>
                      <w:rStyle w:val="InDam"/>
                      <w:rFonts w:ascii="Times New Roman" w:hAnsi="Times New Roman"/>
                      <w:szCs w:val="22"/>
                    </w:rPr>
                    <w:t>Nhà ở</w:t>
                  </w:r>
                  <w:r w:rsidRPr="00783342">
                    <w:rPr>
                      <w:rStyle w:val="InDam"/>
                      <w:rFonts w:ascii="Times New Roman" w:hAnsi="Times New Roman"/>
                      <w:szCs w:val="22"/>
                      <w:lang w:val="en-US"/>
                    </w:rPr>
                    <w:t>, nhà chung cư</w:t>
                  </w:r>
                </w:p>
              </w:tc>
              <w:tc>
                <w:tcPr>
                  <w:tcW w:w="1530" w:type="dxa"/>
                  <w:tcBorders>
                    <w:left w:val="nil"/>
                    <w:right w:val="nil"/>
                  </w:tcBorders>
                </w:tcPr>
                <w:p w14:paraId="50C35A36" w14:textId="77777777" w:rsidR="00C94838" w:rsidRPr="00783342" w:rsidRDefault="00C94838" w:rsidP="00783342">
                  <w:pPr>
                    <w:rPr>
                      <w:rFonts w:ascii="Times New Roman" w:hAnsi="Times New Roman"/>
                      <w:sz w:val="22"/>
                    </w:rPr>
                  </w:pPr>
                </w:p>
              </w:tc>
              <w:tc>
                <w:tcPr>
                  <w:tcW w:w="1943" w:type="dxa"/>
                  <w:tcBorders>
                    <w:left w:val="nil"/>
                  </w:tcBorders>
                </w:tcPr>
                <w:p w14:paraId="7168BD27" w14:textId="77777777" w:rsidR="00C94838" w:rsidRPr="00783342" w:rsidRDefault="00C94838" w:rsidP="00783342">
                  <w:pPr>
                    <w:rPr>
                      <w:rFonts w:ascii="Times New Roman" w:hAnsi="Times New Roman"/>
                      <w:sz w:val="22"/>
                    </w:rPr>
                  </w:pPr>
                </w:p>
              </w:tc>
            </w:tr>
            <w:tr w:rsidR="00783342" w:rsidRPr="00783342" w14:paraId="061B2983" w14:textId="77777777" w:rsidTr="00797EE6">
              <w:tc>
                <w:tcPr>
                  <w:tcW w:w="4075" w:type="dxa"/>
                </w:tcPr>
                <w:p w14:paraId="1F4D2550" w14:textId="77777777" w:rsidR="00C94838" w:rsidRPr="00783342" w:rsidRDefault="00C94838" w:rsidP="00783342">
                  <w:pPr>
                    <w:pStyle w:val="TBColumnJtfd"/>
                    <w:spacing w:before="0" w:after="0" w:line="240" w:lineRule="auto"/>
                    <w:rPr>
                      <w:rFonts w:ascii="Times New Roman" w:hAnsi="Times New Roman" w:cs="Times New Roman"/>
                      <w:szCs w:val="22"/>
                      <w:lang w:val="en-US"/>
                    </w:rPr>
                  </w:pPr>
                  <w:r w:rsidRPr="00783342">
                    <w:rPr>
                      <w:rFonts w:ascii="Times New Roman" w:hAnsi="Times New Roman" w:cs="Times New Roman"/>
                      <w:szCs w:val="22"/>
                      <w:lang w:val="en-US"/>
                    </w:rPr>
                    <w:t xml:space="preserve">≤ </w:t>
                  </w:r>
                  <w:r w:rsidRPr="00783342">
                    <w:rPr>
                      <w:rFonts w:ascii="Times New Roman" w:hAnsi="Times New Roman" w:cs="Times New Roman"/>
                      <w:szCs w:val="22"/>
                    </w:rPr>
                    <w:t>16 tầng</w:t>
                  </w:r>
                  <w:r w:rsidRPr="00783342">
                    <w:rPr>
                      <w:rFonts w:ascii="Times New Roman" w:hAnsi="Times New Roman" w:cs="Times New Roman"/>
                      <w:szCs w:val="22"/>
                      <w:lang w:val="en-US"/>
                    </w:rPr>
                    <w:t>,</w:t>
                  </w:r>
                  <w:r w:rsidRPr="00783342">
                    <w:rPr>
                      <w:rFonts w:ascii="Times New Roman" w:hAnsi="Times New Roman" w:cs="Times New Roman"/>
                      <w:szCs w:val="22"/>
                    </w:rPr>
                    <w:t xml:space="preserve"> </w:t>
                  </w:r>
                  <w:r w:rsidRPr="00783342">
                    <w:rPr>
                      <w:rFonts w:ascii="Times New Roman" w:hAnsi="Times New Roman" w:cs="Times New Roman"/>
                      <w:szCs w:val="22"/>
                      <w:lang w:val="en-US"/>
                    </w:rPr>
                    <w:t>k</w:t>
                  </w:r>
                  <w:r w:rsidRPr="00783342">
                    <w:rPr>
                      <w:rFonts w:ascii="Times New Roman" w:hAnsi="Times New Roman" w:cs="Times New Roman"/>
                      <w:szCs w:val="22"/>
                    </w:rPr>
                    <w:t xml:space="preserve">hi hành lang chung dài </w:t>
                  </w:r>
                  <w:r w:rsidRPr="00783342">
                    <w:rPr>
                      <w:rFonts w:ascii="Times New Roman" w:hAnsi="Times New Roman" w:cs="Times New Roman"/>
                      <w:szCs w:val="22"/>
                      <w:lang w:val="en-US"/>
                    </w:rPr>
                    <w:t>≤</w:t>
                  </w:r>
                  <w:r w:rsidRPr="00783342">
                    <w:rPr>
                      <w:rFonts w:ascii="Times New Roman" w:hAnsi="Times New Roman" w:cs="Times New Roman"/>
                      <w:szCs w:val="22"/>
                    </w:rPr>
                    <w:t xml:space="preserve"> 10</w:t>
                  </w:r>
                  <w:r w:rsidRPr="00783342">
                    <w:rPr>
                      <w:rFonts w:ascii="Times New Roman" w:hAnsi="Times New Roman" w:cs="Times New Roman"/>
                      <w:szCs w:val="22"/>
                      <w:lang w:val="en-US"/>
                    </w:rPr>
                    <w:t xml:space="preserve"> </w:t>
                  </w:r>
                  <w:r w:rsidRPr="00783342">
                    <w:rPr>
                      <w:rFonts w:ascii="Times New Roman" w:hAnsi="Times New Roman" w:cs="Times New Roman"/>
                      <w:szCs w:val="22"/>
                    </w:rPr>
                    <w:t>m</w:t>
                  </w:r>
                </w:p>
              </w:tc>
              <w:tc>
                <w:tcPr>
                  <w:tcW w:w="1530" w:type="dxa"/>
                </w:tcPr>
                <w:p w14:paraId="6D9D2A4D" w14:textId="77777777" w:rsidR="00C94838" w:rsidRPr="00783342" w:rsidRDefault="00C94838" w:rsidP="00783342">
                  <w:pPr>
                    <w:pStyle w:val="TBColumncenter"/>
                    <w:jc w:val="both"/>
                  </w:pPr>
                  <w:r w:rsidRPr="00783342">
                    <w:t>1</w:t>
                  </w:r>
                </w:p>
              </w:tc>
              <w:tc>
                <w:tcPr>
                  <w:tcW w:w="1943" w:type="dxa"/>
                </w:tcPr>
                <w:p w14:paraId="416CCDAC" w14:textId="77777777" w:rsidR="00C94838" w:rsidRPr="00783342" w:rsidRDefault="00C94838" w:rsidP="00783342">
                  <w:pPr>
                    <w:pStyle w:val="TBColumncenter"/>
                    <w:jc w:val="both"/>
                  </w:pPr>
                  <w:r w:rsidRPr="00783342">
                    <w:t>2,5</w:t>
                  </w:r>
                </w:p>
              </w:tc>
            </w:tr>
            <w:tr w:rsidR="00783342" w:rsidRPr="00783342" w14:paraId="373A182A" w14:textId="77777777" w:rsidTr="00797EE6">
              <w:tc>
                <w:tcPr>
                  <w:tcW w:w="4075" w:type="dxa"/>
                </w:tcPr>
                <w:p w14:paraId="5B143AE3"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US"/>
                    </w:rPr>
                    <w:t xml:space="preserve">≤ </w:t>
                  </w:r>
                  <w:r w:rsidRPr="00783342">
                    <w:rPr>
                      <w:rFonts w:ascii="Times New Roman" w:hAnsi="Times New Roman" w:cs="Times New Roman"/>
                      <w:szCs w:val="22"/>
                    </w:rPr>
                    <w:t>16 tầng</w:t>
                  </w:r>
                  <w:r w:rsidRPr="00783342">
                    <w:rPr>
                      <w:rFonts w:ascii="Times New Roman" w:hAnsi="Times New Roman" w:cs="Times New Roman"/>
                      <w:szCs w:val="22"/>
                      <w:lang w:val="en-US"/>
                    </w:rPr>
                    <w:t>,</w:t>
                  </w:r>
                  <w:r w:rsidRPr="00783342">
                    <w:rPr>
                      <w:rFonts w:ascii="Times New Roman" w:hAnsi="Times New Roman" w:cs="Times New Roman"/>
                      <w:szCs w:val="22"/>
                    </w:rPr>
                    <w:t xml:space="preserve"> </w:t>
                  </w:r>
                  <w:r w:rsidRPr="00783342">
                    <w:rPr>
                      <w:rFonts w:ascii="Times New Roman" w:hAnsi="Times New Roman" w:cs="Times New Roman"/>
                      <w:szCs w:val="22"/>
                      <w:lang w:val="en-US"/>
                    </w:rPr>
                    <w:t>k</w:t>
                  </w:r>
                  <w:r w:rsidRPr="00783342">
                    <w:rPr>
                      <w:rFonts w:ascii="Times New Roman" w:hAnsi="Times New Roman" w:cs="Times New Roman"/>
                      <w:szCs w:val="22"/>
                    </w:rPr>
                    <w:t xml:space="preserve">hi hành lang chung dài </w:t>
                  </w:r>
                  <w:r w:rsidRPr="00783342">
                    <w:rPr>
                      <w:rFonts w:ascii="Times New Roman" w:hAnsi="Times New Roman" w:cs="Times New Roman"/>
                      <w:szCs w:val="22"/>
                      <w:lang w:val="en-US"/>
                    </w:rPr>
                    <w:t>&gt;</w:t>
                  </w:r>
                  <w:r w:rsidRPr="00783342">
                    <w:rPr>
                      <w:rFonts w:ascii="Times New Roman" w:hAnsi="Times New Roman" w:cs="Times New Roman"/>
                      <w:szCs w:val="22"/>
                    </w:rPr>
                    <w:t xml:space="preserve"> 10</w:t>
                  </w:r>
                  <w:r w:rsidRPr="00783342">
                    <w:rPr>
                      <w:rFonts w:ascii="Times New Roman" w:hAnsi="Times New Roman" w:cs="Times New Roman"/>
                      <w:szCs w:val="22"/>
                      <w:lang w:val="en-US"/>
                    </w:rPr>
                    <w:t xml:space="preserve"> </w:t>
                  </w:r>
                  <w:r w:rsidRPr="00783342">
                    <w:rPr>
                      <w:rFonts w:ascii="Times New Roman" w:hAnsi="Times New Roman" w:cs="Times New Roman"/>
                      <w:szCs w:val="22"/>
                    </w:rPr>
                    <w:t>m</w:t>
                  </w:r>
                </w:p>
              </w:tc>
              <w:tc>
                <w:tcPr>
                  <w:tcW w:w="1530" w:type="dxa"/>
                </w:tcPr>
                <w:p w14:paraId="32240E6D" w14:textId="77777777" w:rsidR="00C94838" w:rsidRPr="00783342" w:rsidRDefault="00C94838" w:rsidP="00783342">
                  <w:pPr>
                    <w:pStyle w:val="TBColumncenter"/>
                    <w:jc w:val="both"/>
                  </w:pPr>
                  <w:r w:rsidRPr="00783342">
                    <w:t>2</w:t>
                  </w:r>
                </w:p>
              </w:tc>
              <w:tc>
                <w:tcPr>
                  <w:tcW w:w="1943" w:type="dxa"/>
                </w:tcPr>
                <w:p w14:paraId="2C4A3E05" w14:textId="77777777" w:rsidR="00C94838" w:rsidRPr="00783342" w:rsidRDefault="00C94838" w:rsidP="00783342">
                  <w:pPr>
                    <w:pStyle w:val="TBColumncenter"/>
                    <w:jc w:val="both"/>
                  </w:pPr>
                  <w:r w:rsidRPr="00783342">
                    <w:t>2,5</w:t>
                  </w:r>
                </w:p>
              </w:tc>
            </w:tr>
            <w:tr w:rsidR="00783342" w:rsidRPr="00783342" w14:paraId="62E9C154" w14:textId="77777777" w:rsidTr="00797EE6">
              <w:tc>
                <w:tcPr>
                  <w:tcW w:w="4075" w:type="dxa"/>
                </w:tcPr>
                <w:p w14:paraId="08659BB6" w14:textId="77777777" w:rsidR="00C94838" w:rsidRPr="00783342" w:rsidRDefault="00C94838" w:rsidP="00783342">
                  <w:pPr>
                    <w:pStyle w:val="TBColumnJtfd"/>
                    <w:spacing w:before="0" w:after="0" w:line="240" w:lineRule="auto"/>
                    <w:rPr>
                      <w:rFonts w:ascii="Times New Roman" w:hAnsi="Times New Roman" w:cs="Times New Roman"/>
                      <w:szCs w:val="22"/>
                      <w:lang w:val="en-GB"/>
                    </w:rPr>
                  </w:pPr>
                  <w:r w:rsidRPr="00783342">
                    <w:rPr>
                      <w:rFonts w:ascii="Times New Roman" w:hAnsi="Times New Roman" w:cs="Times New Roman"/>
                      <w:szCs w:val="22"/>
                      <w:lang w:val="en-US"/>
                    </w:rPr>
                    <w:t>&gt;</w:t>
                  </w:r>
                  <w:r w:rsidRPr="00783342">
                    <w:rPr>
                      <w:rFonts w:ascii="Times New Roman" w:hAnsi="Times New Roman" w:cs="Times New Roman"/>
                      <w:szCs w:val="22"/>
                    </w:rPr>
                    <w:t xml:space="preserve"> 16 </w:t>
                  </w:r>
                  <w:r w:rsidRPr="00783342">
                    <w:rPr>
                      <w:rFonts w:ascii="Times New Roman" w:hAnsi="Times New Roman" w:cs="Times New Roman"/>
                      <w:szCs w:val="22"/>
                      <w:lang w:val="en-US"/>
                    </w:rPr>
                    <w:t>và ≤</w:t>
                  </w:r>
                  <w:r w:rsidRPr="00783342">
                    <w:rPr>
                      <w:rFonts w:ascii="Times New Roman" w:hAnsi="Times New Roman" w:cs="Times New Roman"/>
                      <w:szCs w:val="22"/>
                    </w:rPr>
                    <w:t xml:space="preserve"> 25 tầng</w:t>
                  </w:r>
                  <w:r w:rsidRPr="00783342">
                    <w:rPr>
                      <w:rFonts w:ascii="Times New Roman" w:hAnsi="Times New Roman" w:cs="Times New Roman"/>
                      <w:szCs w:val="22"/>
                      <w:lang w:val="en-US"/>
                    </w:rPr>
                    <w:t>,</w:t>
                  </w:r>
                  <w:r w:rsidRPr="00783342">
                    <w:rPr>
                      <w:rFonts w:ascii="Times New Roman" w:hAnsi="Times New Roman" w:cs="Times New Roman"/>
                      <w:szCs w:val="22"/>
                    </w:rPr>
                    <w:t xml:space="preserve"> </w:t>
                  </w:r>
                  <w:r w:rsidRPr="00783342">
                    <w:rPr>
                      <w:rFonts w:ascii="Times New Roman" w:hAnsi="Times New Roman" w:cs="Times New Roman"/>
                      <w:szCs w:val="22"/>
                      <w:lang w:val="en-US"/>
                    </w:rPr>
                    <w:t>k</w:t>
                  </w:r>
                  <w:r w:rsidRPr="00783342">
                    <w:rPr>
                      <w:rFonts w:ascii="Times New Roman" w:hAnsi="Times New Roman" w:cs="Times New Roman"/>
                      <w:szCs w:val="22"/>
                    </w:rPr>
                    <w:t xml:space="preserve">hi hành lang chung dài </w:t>
                  </w:r>
                  <w:r w:rsidRPr="00783342">
                    <w:rPr>
                      <w:rFonts w:ascii="Times New Roman" w:hAnsi="Times New Roman" w:cs="Times New Roman"/>
                      <w:szCs w:val="22"/>
                      <w:lang w:val="en-US"/>
                    </w:rPr>
                    <w:t>≤</w:t>
                  </w:r>
                  <w:r w:rsidRPr="00783342">
                    <w:rPr>
                      <w:rFonts w:ascii="Times New Roman" w:hAnsi="Times New Roman" w:cs="Times New Roman"/>
                      <w:szCs w:val="22"/>
                    </w:rPr>
                    <w:t xml:space="preserve"> 10</w:t>
                  </w:r>
                  <w:r w:rsidRPr="00783342">
                    <w:rPr>
                      <w:rFonts w:ascii="Times New Roman" w:hAnsi="Times New Roman" w:cs="Times New Roman"/>
                      <w:szCs w:val="22"/>
                      <w:lang w:val="en-US"/>
                    </w:rPr>
                    <w:t xml:space="preserve"> </w:t>
                  </w:r>
                  <w:r w:rsidRPr="00783342">
                    <w:rPr>
                      <w:rFonts w:ascii="Times New Roman" w:hAnsi="Times New Roman" w:cs="Times New Roman"/>
                      <w:szCs w:val="22"/>
                    </w:rPr>
                    <w:t>m</w:t>
                  </w:r>
                </w:p>
              </w:tc>
              <w:tc>
                <w:tcPr>
                  <w:tcW w:w="1530" w:type="dxa"/>
                </w:tcPr>
                <w:p w14:paraId="3D134E07" w14:textId="77777777" w:rsidR="00C94838" w:rsidRPr="00783342" w:rsidRDefault="00C94838" w:rsidP="00783342">
                  <w:pPr>
                    <w:pStyle w:val="TBColumncenter"/>
                    <w:jc w:val="both"/>
                  </w:pPr>
                  <w:r w:rsidRPr="00783342">
                    <w:t>2</w:t>
                  </w:r>
                </w:p>
              </w:tc>
              <w:tc>
                <w:tcPr>
                  <w:tcW w:w="1943" w:type="dxa"/>
                </w:tcPr>
                <w:p w14:paraId="28A52784" w14:textId="77777777" w:rsidR="00C94838" w:rsidRPr="00783342" w:rsidRDefault="00C94838" w:rsidP="00783342">
                  <w:pPr>
                    <w:pStyle w:val="TBColumncenter"/>
                    <w:jc w:val="both"/>
                  </w:pPr>
                  <w:r w:rsidRPr="00783342">
                    <w:t>2,5</w:t>
                  </w:r>
                </w:p>
              </w:tc>
            </w:tr>
            <w:tr w:rsidR="00783342" w:rsidRPr="00783342" w14:paraId="0359760D" w14:textId="77777777" w:rsidTr="00797EE6">
              <w:tc>
                <w:tcPr>
                  <w:tcW w:w="4075" w:type="dxa"/>
                </w:tcPr>
                <w:p w14:paraId="3CAA8D35"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&gt;</w:t>
                  </w:r>
                  <w:r w:rsidRPr="00783342">
                    <w:rPr>
                      <w:rFonts w:ascii="Times New Roman" w:hAnsi="Times New Roman" w:cs="Times New Roman"/>
                      <w:szCs w:val="22"/>
                    </w:rPr>
                    <w:t xml:space="preserve"> 16</w:t>
                  </w:r>
                  <w:r w:rsidRPr="00783342">
                    <w:rPr>
                      <w:rFonts w:ascii="Times New Roman" w:hAnsi="Times New Roman" w:cs="Times New Roman"/>
                      <w:szCs w:val="22"/>
                      <w:lang w:val="en-US"/>
                    </w:rPr>
                    <w:t xml:space="preserve"> và ≤</w:t>
                  </w:r>
                  <w:r w:rsidRPr="00783342">
                    <w:rPr>
                      <w:rFonts w:ascii="Times New Roman" w:hAnsi="Times New Roman" w:cs="Times New Roman"/>
                      <w:szCs w:val="22"/>
                    </w:rPr>
                    <w:t xml:space="preserve"> 25 tầng</w:t>
                  </w:r>
                  <w:r w:rsidRPr="00783342">
                    <w:rPr>
                      <w:rFonts w:ascii="Times New Roman" w:hAnsi="Times New Roman" w:cs="Times New Roman"/>
                      <w:szCs w:val="22"/>
                      <w:lang w:val="en-US"/>
                    </w:rPr>
                    <w:t>,</w:t>
                  </w:r>
                  <w:r w:rsidRPr="00783342">
                    <w:rPr>
                      <w:rFonts w:ascii="Times New Roman" w:hAnsi="Times New Roman" w:cs="Times New Roman"/>
                      <w:szCs w:val="22"/>
                    </w:rPr>
                    <w:t xml:space="preserve"> </w:t>
                  </w:r>
                  <w:r w:rsidRPr="00783342">
                    <w:rPr>
                      <w:rFonts w:ascii="Times New Roman" w:hAnsi="Times New Roman" w:cs="Times New Roman"/>
                      <w:szCs w:val="22"/>
                      <w:lang w:val="en-US"/>
                    </w:rPr>
                    <w:t>k</w:t>
                  </w:r>
                  <w:r w:rsidRPr="00783342">
                    <w:rPr>
                      <w:rFonts w:ascii="Times New Roman" w:hAnsi="Times New Roman" w:cs="Times New Roman"/>
                      <w:szCs w:val="22"/>
                    </w:rPr>
                    <w:t xml:space="preserve">hi hành lang chung dài </w:t>
                  </w:r>
                  <w:r w:rsidRPr="00783342">
                    <w:rPr>
                      <w:rFonts w:ascii="Times New Roman" w:hAnsi="Times New Roman" w:cs="Times New Roman"/>
                      <w:szCs w:val="22"/>
                      <w:lang w:val="en-US"/>
                    </w:rPr>
                    <w:t>&gt;</w:t>
                  </w:r>
                  <w:r w:rsidRPr="00783342">
                    <w:rPr>
                      <w:rFonts w:ascii="Times New Roman" w:hAnsi="Times New Roman" w:cs="Times New Roman"/>
                      <w:szCs w:val="22"/>
                    </w:rPr>
                    <w:t xml:space="preserve"> 10</w:t>
                  </w:r>
                  <w:r w:rsidRPr="00783342">
                    <w:rPr>
                      <w:rFonts w:ascii="Times New Roman" w:hAnsi="Times New Roman" w:cs="Times New Roman"/>
                      <w:szCs w:val="22"/>
                      <w:lang w:val="en-GB"/>
                    </w:rPr>
                    <w:t xml:space="preserve"> </w:t>
                  </w:r>
                  <w:r w:rsidRPr="00783342">
                    <w:rPr>
                      <w:rFonts w:ascii="Times New Roman" w:hAnsi="Times New Roman" w:cs="Times New Roman"/>
                      <w:szCs w:val="22"/>
                    </w:rPr>
                    <w:t>m</w:t>
                  </w:r>
                </w:p>
              </w:tc>
              <w:tc>
                <w:tcPr>
                  <w:tcW w:w="1530" w:type="dxa"/>
                </w:tcPr>
                <w:p w14:paraId="75F7EDFC" w14:textId="77777777" w:rsidR="00C94838" w:rsidRPr="00783342" w:rsidRDefault="00C94838" w:rsidP="00783342">
                  <w:pPr>
                    <w:pStyle w:val="TBColumncenter"/>
                    <w:jc w:val="both"/>
                  </w:pPr>
                  <w:r w:rsidRPr="00783342">
                    <w:t>3</w:t>
                  </w:r>
                </w:p>
              </w:tc>
              <w:tc>
                <w:tcPr>
                  <w:tcW w:w="1943" w:type="dxa"/>
                </w:tcPr>
                <w:p w14:paraId="4371E48B" w14:textId="77777777" w:rsidR="00C94838" w:rsidRPr="00783342" w:rsidRDefault="00C94838" w:rsidP="00783342">
                  <w:pPr>
                    <w:pStyle w:val="TBColumncenter"/>
                    <w:jc w:val="both"/>
                  </w:pPr>
                  <w:r w:rsidRPr="00783342">
                    <w:t>2,5</w:t>
                  </w:r>
                </w:p>
              </w:tc>
            </w:tr>
            <w:tr w:rsidR="00783342" w:rsidRPr="00783342" w14:paraId="268E5865" w14:textId="77777777" w:rsidTr="00797EE6">
              <w:tc>
                <w:tcPr>
                  <w:tcW w:w="4075" w:type="dxa"/>
                </w:tcPr>
                <w:p w14:paraId="1A128420" w14:textId="77777777" w:rsidR="00C94838" w:rsidRPr="00783342" w:rsidRDefault="00C94838" w:rsidP="00783342">
                  <w:pPr>
                    <w:pStyle w:val="TBColumnJtfd"/>
                    <w:spacing w:before="0" w:after="0" w:line="240" w:lineRule="auto"/>
                    <w:rPr>
                      <w:rFonts w:ascii="Times New Roman" w:hAnsi="Times New Roman" w:cs="Times New Roman"/>
                      <w:szCs w:val="22"/>
                      <w:vertAlign w:val="superscript"/>
                      <w:lang w:val="en-US"/>
                    </w:rPr>
                  </w:pPr>
                  <w:r w:rsidRPr="00783342">
                    <w:rPr>
                      <w:rStyle w:val="InDam"/>
                      <w:rFonts w:ascii="Times New Roman" w:hAnsi="Times New Roman"/>
                      <w:szCs w:val="22"/>
                      <w:lang w:val="en-GB"/>
                    </w:rPr>
                    <w:t xml:space="preserve">2. </w:t>
                  </w:r>
                  <w:r w:rsidRPr="00783342">
                    <w:rPr>
                      <w:rStyle w:val="InDam"/>
                      <w:rFonts w:ascii="Times New Roman" w:hAnsi="Times New Roman"/>
                      <w:szCs w:val="22"/>
                    </w:rPr>
                    <w:t>Nhà hành chính</w:t>
                  </w:r>
                  <w:r w:rsidRPr="00783342">
                    <w:rPr>
                      <w:rStyle w:val="InDam"/>
                      <w:rFonts w:ascii="Times New Roman" w:hAnsi="Times New Roman"/>
                      <w:szCs w:val="22"/>
                      <w:lang w:val="en-US"/>
                    </w:rPr>
                    <w:t xml:space="preserve"> </w:t>
                  </w:r>
                  <w:r w:rsidRPr="00783342">
                    <w:rPr>
                      <w:rStyle w:val="InDam"/>
                      <w:rFonts w:ascii="Times New Roman" w:hAnsi="Times New Roman"/>
                      <w:szCs w:val="22"/>
                      <w:vertAlign w:val="superscript"/>
                    </w:rPr>
                    <w:t>1</w:t>
                  </w:r>
                  <w:r w:rsidRPr="00783342">
                    <w:rPr>
                      <w:rStyle w:val="InDam"/>
                      <w:rFonts w:ascii="Times New Roman" w:hAnsi="Times New Roman"/>
                      <w:szCs w:val="22"/>
                      <w:vertAlign w:val="superscript"/>
                      <w:lang w:val="en-US"/>
                    </w:rPr>
                    <w:t>)</w:t>
                  </w:r>
                </w:p>
              </w:tc>
              <w:tc>
                <w:tcPr>
                  <w:tcW w:w="1530" w:type="dxa"/>
                </w:tcPr>
                <w:p w14:paraId="53638A54" w14:textId="77777777" w:rsidR="00C94838" w:rsidRPr="00783342" w:rsidRDefault="00C94838" w:rsidP="00783342">
                  <w:pPr>
                    <w:pStyle w:val="TBColumncenter"/>
                    <w:jc w:val="both"/>
                  </w:pPr>
                </w:p>
              </w:tc>
              <w:tc>
                <w:tcPr>
                  <w:tcW w:w="1943" w:type="dxa"/>
                </w:tcPr>
                <w:p w14:paraId="2CBE9607" w14:textId="77777777" w:rsidR="00C94838" w:rsidRPr="00783342" w:rsidRDefault="00C94838" w:rsidP="00783342">
                  <w:pPr>
                    <w:pStyle w:val="TBColumncenter"/>
                    <w:jc w:val="both"/>
                  </w:pPr>
                </w:p>
              </w:tc>
            </w:tr>
            <w:tr w:rsidR="00783342" w:rsidRPr="00783342" w14:paraId="2DB115AB" w14:textId="77777777" w:rsidTr="00797EE6">
              <w:tc>
                <w:tcPr>
                  <w:tcW w:w="4075" w:type="dxa"/>
                </w:tcPr>
                <w:p w14:paraId="3DE1E9F7"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US"/>
                    </w:rPr>
                    <w:t xml:space="preserve">≤ </w:t>
                  </w:r>
                  <w:r w:rsidRPr="00783342">
                    <w:rPr>
                      <w:rFonts w:ascii="Times New Roman" w:hAnsi="Times New Roman" w:cs="Times New Roman"/>
                      <w:szCs w:val="22"/>
                    </w:rPr>
                    <w:t xml:space="preserve">10 tầng và khối tích </w:t>
                  </w:r>
                  <w:r w:rsidRPr="00783342">
                    <w:rPr>
                      <w:rFonts w:ascii="Times New Roman" w:hAnsi="Times New Roman" w:cs="Times New Roman"/>
                      <w:szCs w:val="22"/>
                      <w:lang w:val="en-US"/>
                    </w:rPr>
                    <w:t>≤</w:t>
                  </w:r>
                  <w:r w:rsidRPr="00783342">
                    <w:rPr>
                      <w:rFonts w:ascii="Times New Roman" w:hAnsi="Times New Roman" w:cs="Times New Roman"/>
                      <w:szCs w:val="22"/>
                    </w:rPr>
                    <w:t xml:space="preserve"> 25 000 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1ED98951" w14:textId="77777777" w:rsidR="00C94838" w:rsidRPr="00783342" w:rsidRDefault="00C94838" w:rsidP="00783342">
                  <w:pPr>
                    <w:pStyle w:val="TBColumncenter"/>
                    <w:jc w:val="both"/>
                  </w:pPr>
                  <w:r w:rsidRPr="00783342">
                    <w:t>1</w:t>
                  </w:r>
                </w:p>
              </w:tc>
              <w:tc>
                <w:tcPr>
                  <w:tcW w:w="1943" w:type="dxa"/>
                </w:tcPr>
                <w:p w14:paraId="1A75A113" w14:textId="77777777" w:rsidR="00C94838" w:rsidRPr="00783342" w:rsidRDefault="00C94838" w:rsidP="00783342">
                  <w:pPr>
                    <w:pStyle w:val="TBColumncenter"/>
                    <w:jc w:val="both"/>
                  </w:pPr>
                  <w:r w:rsidRPr="00783342">
                    <w:t>2,5</w:t>
                  </w:r>
                </w:p>
              </w:tc>
            </w:tr>
            <w:tr w:rsidR="00783342" w:rsidRPr="00783342" w14:paraId="5C4FD659" w14:textId="77777777" w:rsidTr="00797EE6">
              <w:tc>
                <w:tcPr>
                  <w:tcW w:w="4075" w:type="dxa"/>
                </w:tcPr>
                <w:p w14:paraId="7D990AB2"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US"/>
                    </w:rPr>
                    <w:t xml:space="preserve">≤ </w:t>
                  </w:r>
                  <w:r w:rsidRPr="00783342">
                    <w:rPr>
                      <w:rFonts w:ascii="Times New Roman" w:hAnsi="Times New Roman" w:cs="Times New Roman"/>
                      <w:szCs w:val="22"/>
                    </w:rPr>
                    <w:t xml:space="preserve">10 tầng và khối tích </w:t>
                  </w:r>
                  <w:r w:rsidRPr="00783342">
                    <w:rPr>
                      <w:rFonts w:ascii="Times New Roman" w:hAnsi="Times New Roman" w:cs="Times New Roman"/>
                      <w:szCs w:val="22"/>
                      <w:lang w:val="en-US"/>
                    </w:rPr>
                    <w:t>&gt;</w:t>
                  </w:r>
                  <w:r w:rsidRPr="00783342">
                    <w:rPr>
                      <w:rFonts w:ascii="Times New Roman" w:hAnsi="Times New Roman" w:cs="Times New Roman"/>
                      <w:szCs w:val="22"/>
                    </w:rPr>
                    <w:t xml:space="preserve"> 25 000 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733C5D1A" w14:textId="77777777" w:rsidR="00C94838" w:rsidRPr="00783342" w:rsidRDefault="00C94838" w:rsidP="00783342">
                  <w:pPr>
                    <w:pStyle w:val="TBColumncenter"/>
                    <w:jc w:val="both"/>
                  </w:pPr>
                  <w:r w:rsidRPr="00783342">
                    <w:t>2</w:t>
                  </w:r>
                </w:p>
              </w:tc>
              <w:tc>
                <w:tcPr>
                  <w:tcW w:w="1943" w:type="dxa"/>
                </w:tcPr>
                <w:p w14:paraId="6DCC93D2" w14:textId="77777777" w:rsidR="00C94838" w:rsidRPr="00783342" w:rsidRDefault="00C94838" w:rsidP="00783342">
                  <w:pPr>
                    <w:pStyle w:val="TBColumncenter"/>
                    <w:jc w:val="both"/>
                  </w:pPr>
                  <w:r w:rsidRPr="00783342">
                    <w:t>2,5</w:t>
                  </w:r>
                </w:p>
              </w:tc>
            </w:tr>
            <w:tr w:rsidR="00783342" w:rsidRPr="00783342" w14:paraId="79DB23D2" w14:textId="77777777" w:rsidTr="00797EE6">
              <w:tc>
                <w:tcPr>
                  <w:tcW w:w="4075" w:type="dxa"/>
                </w:tcPr>
                <w:p w14:paraId="7DDF064B"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&gt;</w:t>
                  </w:r>
                  <w:r w:rsidRPr="00783342">
                    <w:rPr>
                      <w:rFonts w:ascii="Times New Roman" w:hAnsi="Times New Roman" w:cs="Times New Roman"/>
                      <w:szCs w:val="22"/>
                    </w:rPr>
                    <w:t xml:space="preserve"> 10 tầng và khối tích</w:t>
                  </w:r>
                  <w:r w:rsidRPr="00783342">
                    <w:rPr>
                      <w:rFonts w:ascii="Times New Roman" w:hAnsi="Times New Roman" w:cs="Times New Roman"/>
                      <w:szCs w:val="22"/>
                      <w:lang w:val="en-US"/>
                    </w:rPr>
                    <w:t xml:space="preserve"> ≤</w:t>
                  </w:r>
                  <w:r w:rsidRPr="00783342">
                    <w:rPr>
                      <w:rFonts w:ascii="Times New Roman" w:hAnsi="Times New Roman" w:cs="Times New Roman"/>
                      <w:szCs w:val="22"/>
                    </w:rPr>
                    <w:t xml:space="preserve"> 25 000 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70017603" w14:textId="77777777" w:rsidR="00C94838" w:rsidRPr="00783342" w:rsidRDefault="00C94838" w:rsidP="00783342">
                  <w:pPr>
                    <w:pStyle w:val="TBColumncenter"/>
                    <w:jc w:val="both"/>
                  </w:pPr>
                  <w:r w:rsidRPr="00783342">
                    <w:t>2</w:t>
                  </w:r>
                </w:p>
              </w:tc>
              <w:tc>
                <w:tcPr>
                  <w:tcW w:w="1943" w:type="dxa"/>
                </w:tcPr>
                <w:p w14:paraId="03193A38" w14:textId="77777777" w:rsidR="00C94838" w:rsidRPr="00783342" w:rsidRDefault="00C94838" w:rsidP="00783342">
                  <w:pPr>
                    <w:pStyle w:val="TBColumncenter"/>
                    <w:jc w:val="both"/>
                  </w:pPr>
                  <w:r w:rsidRPr="00783342">
                    <w:t>2,5</w:t>
                  </w:r>
                </w:p>
              </w:tc>
            </w:tr>
            <w:tr w:rsidR="00783342" w:rsidRPr="00783342" w14:paraId="37C909F3" w14:textId="77777777" w:rsidTr="00797EE6">
              <w:tc>
                <w:tcPr>
                  <w:tcW w:w="4075" w:type="dxa"/>
                </w:tcPr>
                <w:p w14:paraId="66FA394F"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&gt;</w:t>
                  </w:r>
                  <w:r w:rsidRPr="00783342">
                    <w:rPr>
                      <w:rFonts w:ascii="Times New Roman" w:hAnsi="Times New Roman" w:cs="Times New Roman"/>
                      <w:szCs w:val="22"/>
                    </w:rPr>
                    <w:t xml:space="preserve"> 10 tầng và khối tích </w:t>
                  </w:r>
                  <w:r w:rsidRPr="00783342">
                    <w:rPr>
                      <w:rFonts w:ascii="Times New Roman" w:hAnsi="Times New Roman" w:cs="Times New Roman"/>
                      <w:szCs w:val="22"/>
                      <w:lang w:val="en-US"/>
                    </w:rPr>
                    <w:t xml:space="preserve">&gt; </w:t>
                  </w:r>
                  <w:r w:rsidRPr="00783342">
                    <w:rPr>
                      <w:rFonts w:ascii="Times New Roman" w:hAnsi="Times New Roman" w:cs="Times New Roman"/>
                      <w:szCs w:val="22"/>
                    </w:rPr>
                    <w:t>25 000 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28756C95" w14:textId="77777777" w:rsidR="00C94838" w:rsidRPr="00783342" w:rsidRDefault="00C94838" w:rsidP="00783342">
                  <w:pPr>
                    <w:pStyle w:val="TBColumncenter"/>
                    <w:jc w:val="both"/>
                  </w:pPr>
                  <w:r w:rsidRPr="00783342">
                    <w:t>3</w:t>
                  </w:r>
                </w:p>
              </w:tc>
              <w:tc>
                <w:tcPr>
                  <w:tcW w:w="1943" w:type="dxa"/>
                </w:tcPr>
                <w:p w14:paraId="3BD364A6" w14:textId="77777777" w:rsidR="00C94838" w:rsidRPr="00783342" w:rsidRDefault="00C94838" w:rsidP="00783342">
                  <w:pPr>
                    <w:pStyle w:val="TBColumncenter"/>
                    <w:jc w:val="both"/>
                  </w:pPr>
                  <w:r w:rsidRPr="00783342">
                    <w:t>2,5</w:t>
                  </w:r>
                </w:p>
              </w:tc>
            </w:tr>
            <w:tr w:rsidR="00783342" w:rsidRPr="00783342" w14:paraId="6C1AA13D" w14:textId="77777777" w:rsidTr="00797EE6">
              <w:tc>
                <w:tcPr>
                  <w:tcW w:w="4075" w:type="dxa"/>
                </w:tcPr>
                <w:p w14:paraId="368F7A5B"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Style w:val="InDam"/>
                      <w:rFonts w:ascii="Times New Roman" w:hAnsi="Times New Roman"/>
                      <w:szCs w:val="22"/>
                      <w:lang w:val="en-GB"/>
                    </w:rPr>
                    <w:t xml:space="preserve">3. </w:t>
                  </w:r>
                  <w:r w:rsidRPr="00783342">
                    <w:rPr>
                      <w:rStyle w:val="InDam"/>
                      <w:rFonts w:ascii="Times New Roman" w:hAnsi="Times New Roman"/>
                      <w:szCs w:val="22"/>
                    </w:rPr>
                    <w:t>Phòng câu lạc bộ có sân khấu, nhà hát, rạp chiếu phim, phòng có trang bị thiết bị nghe nhìn (sinh hoạt, hội thảo</w:t>
                  </w:r>
                  <w:r w:rsidRPr="00783342">
                    <w:rPr>
                      <w:rStyle w:val="InDam"/>
                      <w:rFonts w:ascii="Times New Roman" w:hAnsi="Times New Roman"/>
                      <w:szCs w:val="22"/>
                      <w:lang w:val="en-US"/>
                    </w:rPr>
                    <w:t xml:space="preserve"> và tương tự</w:t>
                  </w:r>
                  <w:r w:rsidRPr="00783342">
                    <w:rPr>
                      <w:rStyle w:val="InDam"/>
                      <w:rFonts w:ascii="Times New Roman" w:hAnsi="Times New Roman"/>
                      <w:szCs w:val="22"/>
                    </w:rPr>
                    <w:t>)</w:t>
                  </w:r>
                </w:p>
              </w:tc>
              <w:tc>
                <w:tcPr>
                  <w:tcW w:w="1530" w:type="dxa"/>
                </w:tcPr>
                <w:p w14:paraId="3955CF0C" w14:textId="77777777" w:rsidR="00C94838" w:rsidRPr="00783342" w:rsidRDefault="00C94838" w:rsidP="00783342">
                  <w:pPr>
                    <w:pStyle w:val="TBColumncenter"/>
                    <w:jc w:val="both"/>
                  </w:pPr>
                </w:p>
              </w:tc>
              <w:tc>
                <w:tcPr>
                  <w:tcW w:w="1943" w:type="dxa"/>
                </w:tcPr>
                <w:p w14:paraId="2BF4DEF8" w14:textId="77777777" w:rsidR="00C94838" w:rsidRPr="00783342" w:rsidRDefault="00C94838" w:rsidP="00783342">
                  <w:pPr>
                    <w:pStyle w:val="TBColumncenter"/>
                    <w:jc w:val="both"/>
                  </w:pPr>
                </w:p>
              </w:tc>
            </w:tr>
            <w:tr w:rsidR="00783342" w:rsidRPr="00783342" w14:paraId="158370CD" w14:textId="77777777" w:rsidTr="00797EE6">
              <w:tc>
                <w:tcPr>
                  <w:tcW w:w="4075" w:type="dxa"/>
                </w:tcPr>
                <w:p w14:paraId="54A8967F"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w:t>
                  </w:r>
                  <w:r w:rsidRPr="00783342">
                    <w:rPr>
                      <w:rFonts w:ascii="Times New Roman" w:hAnsi="Times New Roman" w:cs="Times New Roman"/>
                      <w:szCs w:val="22"/>
                    </w:rPr>
                    <w:t xml:space="preserve"> 300 chỗ</w:t>
                  </w:r>
                </w:p>
              </w:tc>
              <w:tc>
                <w:tcPr>
                  <w:tcW w:w="1530" w:type="dxa"/>
                </w:tcPr>
                <w:p w14:paraId="62A2715B" w14:textId="77777777" w:rsidR="00C94838" w:rsidRPr="00783342" w:rsidRDefault="00C94838" w:rsidP="00783342">
                  <w:pPr>
                    <w:pStyle w:val="TBColumncenter"/>
                    <w:jc w:val="both"/>
                  </w:pPr>
                  <w:r w:rsidRPr="00783342">
                    <w:rPr>
                      <w:lang w:val="en-GB"/>
                    </w:rPr>
                    <w:t>2</w:t>
                  </w:r>
                </w:p>
              </w:tc>
              <w:tc>
                <w:tcPr>
                  <w:tcW w:w="1943" w:type="dxa"/>
                </w:tcPr>
                <w:p w14:paraId="0CE3AD7E" w14:textId="77777777" w:rsidR="00C94838" w:rsidRPr="00783342" w:rsidRDefault="00C94838" w:rsidP="00783342">
                  <w:pPr>
                    <w:pStyle w:val="TBColumncenter"/>
                    <w:jc w:val="both"/>
                  </w:pPr>
                  <w:r w:rsidRPr="00783342">
                    <w:rPr>
                      <w:lang w:val="en-GB"/>
                    </w:rPr>
                    <w:t>2,5</w:t>
                  </w:r>
                </w:p>
              </w:tc>
            </w:tr>
            <w:tr w:rsidR="00783342" w:rsidRPr="00783342" w14:paraId="5B5C8B5D" w14:textId="77777777" w:rsidTr="00797EE6">
              <w:tc>
                <w:tcPr>
                  <w:tcW w:w="4075" w:type="dxa"/>
                </w:tcPr>
                <w:p w14:paraId="6E8B1A86"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&gt;</w:t>
                  </w:r>
                  <w:r w:rsidRPr="00783342">
                    <w:rPr>
                      <w:rFonts w:ascii="Times New Roman" w:hAnsi="Times New Roman" w:cs="Times New Roman"/>
                      <w:szCs w:val="22"/>
                    </w:rPr>
                    <w:t xml:space="preserve"> 300 chỗ</w:t>
                  </w:r>
                </w:p>
              </w:tc>
              <w:tc>
                <w:tcPr>
                  <w:tcW w:w="1530" w:type="dxa"/>
                </w:tcPr>
                <w:p w14:paraId="69856D67" w14:textId="77777777" w:rsidR="00C94838" w:rsidRPr="00783342" w:rsidRDefault="00C94838" w:rsidP="00783342">
                  <w:pPr>
                    <w:pStyle w:val="TBColumncenter"/>
                    <w:jc w:val="both"/>
                  </w:pPr>
                  <w:r w:rsidRPr="00783342">
                    <w:rPr>
                      <w:lang w:val="en-GB"/>
                    </w:rPr>
                    <w:t>2</w:t>
                  </w:r>
                </w:p>
              </w:tc>
              <w:tc>
                <w:tcPr>
                  <w:tcW w:w="1943" w:type="dxa"/>
                </w:tcPr>
                <w:p w14:paraId="3EC309D2" w14:textId="77777777" w:rsidR="00C94838" w:rsidRPr="00783342" w:rsidRDefault="00C94838" w:rsidP="00783342">
                  <w:pPr>
                    <w:pStyle w:val="TBColumncenter"/>
                    <w:jc w:val="both"/>
                  </w:pPr>
                  <w:r w:rsidRPr="00783342">
                    <w:rPr>
                      <w:lang w:val="en-GB"/>
                    </w:rPr>
                    <w:t>5,0</w:t>
                  </w:r>
                </w:p>
              </w:tc>
            </w:tr>
            <w:tr w:rsidR="00783342" w:rsidRPr="00783342" w14:paraId="73B5E2B4" w14:textId="77777777" w:rsidTr="00797EE6">
              <w:tc>
                <w:tcPr>
                  <w:tcW w:w="4075" w:type="dxa"/>
                </w:tcPr>
                <w:p w14:paraId="085B52F8" w14:textId="77777777" w:rsidR="00C94838" w:rsidRPr="00783342" w:rsidRDefault="00C94838" w:rsidP="00783342">
                  <w:pPr>
                    <w:pStyle w:val="TBColumnJtfd"/>
                    <w:spacing w:before="0" w:after="0" w:line="240" w:lineRule="auto"/>
                    <w:rPr>
                      <w:rFonts w:ascii="Times New Roman" w:hAnsi="Times New Roman" w:cs="Times New Roman"/>
                      <w:szCs w:val="22"/>
                      <w:vertAlign w:val="superscript"/>
                    </w:rPr>
                  </w:pPr>
                  <w:r w:rsidRPr="00783342">
                    <w:rPr>
                      <w:rStyle w:val="InDam"/>
                      <w:rFonts w:ascii="Times New Roman" w:hAnsi="Times New Roman"/>
                      <w:szCs w:val="22"/>
                    </w:rPr>
                    <w:t xml:space="preserve">4. Ký túc xá và nhà công cộng (ngoại trừ mục 2) </w:t>
                  </w:r>
                  <w:r w:rsidRPr="00783342">
                    <w:rPr>
                      <w:rStyle w:val="InDam"/>
                      <w:rFonts w:ascii="Times New Roman" w:hAnsi="Times New Roman"/>
                      <w:szCs w:val="22"/>
                      <w:vertAlign w:val="superscript"/>
                    </w:rPr>
                    <w:t>2)</w:t>
                  </w:r>
                </w:p>
              </w:tc>
              <w:tc>
                <w:tcPr>
                  <w:tcW w:w="1530" w:type="dxa"/>
                </w:tcPr>
                <w:p w14:paraId="328AA1F3" w14:textId="77777777" w:rsidR="00C94838" w:rsidRPr="00783342" w:rsidRDefault="00C94838" w:rsidP="00783342">
                  <w:pPr>
                    <w:pStyle w:val="TBColumncenter"/>
                    <w:jc w:val="both"/>
                    <w:rPr>
                      <w:lang w:val="vi-VN"/>
                    </w:rPr>
                  </w:pPr>
                </w:p>
              </w:tc>
              <w:tc>
                <w:tcPr>
                  <w:tcW w:w="1943" w:type="dxa"/>
                </w:tcPr>
                <w:p w14:paraId="0B73C76A" w14:textId="77777777" w:rsidR="00C94838" w:rsidRPr="00783342" w:rsidRDefault="00C94838" w:rsidP="00783342">
                  <w:pPr>
                    <w:pStyle w:val="TBColumncenter"/>
                    <w:jc w:val="both"/>
                    <w:rPr>
                      <w:lang w:val="vi-VN"/>
                    </w:rPr>
                  </w:pPr>
                </w:p>
              </w:tc>
            </w:tr>
            <w:tr w:rsidR="00783342" w:rsidRPr="00783342" w14:paraId="099023D0" w14:textId="77777777" w:rsidTr="00797EE6">
              <w:tc>
                <w:tcPr>
                  <w:tcW w:w="4075" w:type="dxa"/>
                </w:tcPr>
                <w:p w14:paraId="23C7123F"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rPr>
                    <w:t>≤ 10 tầng và khối tích ≤ 25 000 m</w:t>
                  </w:r>
                  <w:r w:rsidRPr="00783342">
                    <w:rPr>
                      <w:rFonts w:ascii="Times New Roman" w:hAnsi="Times New Roman" w:cs="Times New Roman"/>
                      <w:szCs w:val="22"/>
                      <w:vertAlign w:val="superscript"/>
                    </w:rPr>
                    <w:t>3</w:t>
                  </w:r>
                </w:p>
              </w:tc>
              <w:tc>
                <w:tcPr>
                  <w:tcW w:w="1530" w:type="dxa"/>
                </w:tcPr>
                <w:p w14:paraId="2713C24C" w14:textId="77777777" w:rsidR="00C94838" w:rsidRPr="00783342" w:rsidRDefault="00C94838" w:rsidP="00783342">
                  <w:pPr>
                    <w:pStyle w:val="TBColumncenter"/>
                    <w:jc w:val="both"/>
                  </w:pPr>
                  <w:r w:rsidRPr="00783342">
                    <w:t>1</w:t>
                  </w:r>
                </w:p>
              </w:tc>
              <w:tc>
                <w:tcPr>
                  <w:tcW w:w="1943" w:type="dxa"/>
                </w:tcPr>
                <w:p w14:paraId="3C11950F" w14:textId="77777777" w:rsidR="00C94838" w:rsidRPr="00783342" w:rsidRDefault="00C94838" w:rsidP="00783342">
                  <w:pPr>
                    <w:pStyle w:val="TBColumncenter"/>
                    <w:jc w:val="both"/>
                  </w:pPr>
                  <w:r w:rsidRPr="00783342">
                    <w:t>2,5</w:t>
                  </w:r>
                </w:p>
              </w:tc>
            </w:tr>
            <w:tr w:rsidR="00783342" w:rsidRPr="00783342" w14:paraId="104E2849" w14:textId="77777777" w:rsidTr="00797EE6">
              <w:tc>
                <w:tcPr>
                  <w:tcW w:w="4075" w:type="dxa"/>
                </w:tcPr>
                <w:p w14:paraId="79BAA159"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w:t>
                  </w:r>
                  <w:r w:rsidRPr="00783342">
                    <w:rPr>
                      <w:rFonts w:ascii="Times New Roman" w:hAnsi="Times New Roman" w:cs="Times New Roman"/>
                      <w:szCs w:val="22"/>
                    </w:rPr>
                    <w:t xml:space="preserve"> 10 tầng và khối tích </w:t>
                  </w:r>
                  <w:r w:rsidRPr="00783342">
                    <w:rPr>
                      <w:rFonts w:ascii="Times New Roman" w:hAnsi="Times New Roman" w:cs="Times New Roman"/>
                      <w:szCs w:val="22"/>
                      <w:lang w:val="en-US"/>
                    </w:rPr>
                    <w:t xml:space="preserve">&gt; </w:t>
                  </w:r>
                  <w:r w:rsidRPr="00783342">
                    <w:rPr>
                      <w:rFonts w:ascii="Times New Roman" w:hAnsi="Times New Roman" w:cs="Times New Roman"/>
                      <w:szCs w:val="22"/>
                    </w:rPr>
                    <w:t>25 000</w:t>
                  </w:r>
                  <w:r w:rsidRPr="00783342">
                    <w:rPr>
                      <w:rFonts w:ascii="Times New Roman" w:hAnsi="Times New Roman" w:cs="Times New Roman"/>
                      <w:szCs w:val="22"/>
                      <w:lang w:val="en-GB"/>
                    </w:rPr>
                    <w:t xml:space="preserve"> m</w:t>
                  </w:r>
                  <w:r w:rsidRPr="00783342">
                    <w:rPr>
                      <w:rFonts w:ascii="Times New Roman" w:hAnsi="Times New Roman" w:cs="Times New Roman"/>
                      <w:szCs w:val="22"/>
                      <w:vertAlign w:val="superscript"/>
                      <w:lang w:val="en-GB"/>
                    </w:rPr>
                    <w:t>3</w:t>
                  </w:r>
                </w:p>
              </w:tc>
              <w:tc>
                <w:tcPr>
                  <w:tcW w:w="1530" w:type="dxa"/>
                </w:tcPr>
                <w:p w14:paraId="07CCDBC8" w14:textId="77777777" w:rsidR="00C94838" w:rsidRPr="00783342" w:rsidRDefault="00C94838" w:rsidP="00783342">
                  <w:pPr>
                    <w:pStyle w:val="TBColumncenter"/>
                    <w:jc w:val="both"/>
                  </w:pPr>
                  <w:r w:rsidRPr="00783342">
                    <w:t>2</w:t>
                  </w:r>
                </w:p>
              </w:tc>
              <w:tc>
                <w:tcPr>
                  <w:tcW w:w="1943" w:type="dxa"/>
                </w:tcPr>
                <w:p w14:paraId="5918324A" w14:textId="77777777" w:rsidR="00C94838" w:rsidRPr="00783342" w:rsidRDefault="00C94838" w:rsidP="00783342">
                  <w:pPr>
                    <w:pStyle w:val="TBColumncenter"/>
                    <w:jc w:val="both"/>
                  </w:pPr>
                  <w:r w:rsidRPr="00783342">
                    <w:t>2,5</w:t>
                  </w:r>
                </w:p>
              </w:tc>
            </w:tr>
            <w:tr w:rsidR="00783342" w:rsidRPr="00783342" w14:paraId="1830D486" w14:textId="77777777" w:rsidTr="00797EE6">
              <w:tc>
                <w:tcPr>
                  <w:tcW w:w="4075" w:type="dxa"/>
                </w:tcPr>
                <w:p w14:paraId="216C4579"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&gt;</w:t>
                  </w:r>
                  <w:r w:rsidRPr="00783342">
                    <w:rPr>
                      <w:rFonts w:ascii="Times New Roman" w:hAnsi="Times New Roman" w:cs="Times New Roman"/>
                      <w:szCs w:val="22"/>
                    </w:rPr>
                    <w:t xml:space="preserve"> 10 tầng và khối tích </w:t>
                  </w:r>
                  <w:r w:rsidRPr="00783342">
                    <w:rPr>
                      <w:rFonts w:ascii="Times New Roman" w:hAnsi="Times New Roman" w:cs="Times New Roman"/>
                      <w:szCs w:val="22"/>
                      <w:lang w:val="en-US"/>
                    </w:rPr>
                    <w:t>≤</w:t>
                  </w:r>
                  <w:r w:rsidRPr="00783342">
                    <w:rPr>
                      <w:rFonts w:ascii="Times New Roman" w:hAnsi="Times New Roman" w:cs="Times New Roman"/>
                      <w:szCs w:val="22"/>
                    </w:rPr>
                    <w:t xml:space="preserve"> 25 000</w:t>
                  </w:r>
                  <w:r w:rsidRPr="00783342">
                    <w:rPr>
                      <w:rFonts w:ascii="Times New Roman" w:hAnsi="Times New Roman" w:cs="Times New Roman"/>
                      <w:szCs w:val="22"/>
                      <w:lang w:val="en-GB"/>
                    </w:rPr>
                    <w:t xml:space="preserve"> </w:t>
                  </w:r>
                  <w:r w:rsidRPr="00783342">
                    <w:rPr>
                      <w:rFonts w:ascii="Times New Roman" w:hAnsi="Times New Roman" w:cs="Times New Roman"/>
                      <w:szCs w:val="22"/>
                    </w:rPr>
                    <w:t>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51B1FB56" w14:textId="77777777" w:rsidR="00C94838" w:rsidRPr="00783342" w:rsidRDefault="00C94838" w:rsidP="00783342">
                  <w:pPr>
                    <w:pStyle w:val="TBColumncenter"/>
                    <w:jc w:val="both"/>
                  </w:pPr>
                  <w:r w:rsidRPr="00783342">
                    <w:t>2</w:t>
                  </w:r>
                </w:p>
              </w:tc>
              <w:tc>
                <w:tcPr>
                  <w:tcW w:w="1943" w:type="dxa"/>
                </w:tcPr>
                <w:p w14:paraId="3403FDEA" w14:textId="77777777" w:rsidR="00C94838" w:rsidRPr="00783342" w:rsidRDefault="00C94838" w:rsidP="00783342">
                  <w:pPr>
                    <w:pStyle w:val="TBColumncenter"/>
                    <w:jc w:val="both"/>
                  </w:pPr>
                  <w:r w:rsidRPr="00783342">
                    <w:t>2,5</w:t>
                  </w:r>
                </w:p>
              </w:tc>
            </w:tr>
            <w:tr w:rsidR="00783342" w:rsidRPr="00783342" w14:paraId="00B5242F" w14:textId="77777777" w:rsidTr="00797EE6">
              <w:tc>
                <w:tcPr>
                  <w:tcW w:w="4075" w:type="dxa"/>
                </w:tcPr>
                <w:p w14:paraId="2455DC58"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&gt;</w:t>
                  </w:r>
                  <w:r w:rsidRPr="00783342">
                    <w:rPr>
                      <w:rFonts w:ascii="Times New Roman" w:hAnsi="Times New Roman" w:cs="Times New Roman"/>
                      <w:szCs w:val="22"/>
                    </w:rPr>
                    <w:t xml:space="preserve"> 10 tầng và khối tích </w:t>
                  </w:r>
                  <w:r w:rsidRPr="00783342">
                    <w:rPr>
                      <w:rFonts w:ascii="Times New Roman" w:hAnsi="Times New Roman" w:cs="Times New Roman"/>
                      <w:szCs w:val="22"/>
                      <w:lang w:val="en-US"/>
                    </w:rPr>
                    <w:t>&gt;</w:t>
                  </w:r>
                  <w:r w:rsidRPr="00783342">
                    <w:rPr>
                      <w:rFonts w:ascii="Times New Roman" w:hAnsi="Times New Roman" w:cs="Times New Roman"/>
                      <w:szCs w:val="22"/>
                    </w:rPr>
                    <w:t xml:space="preserve"> 25 000</w:t>
                  </w:r>
                  <w:r w:rsidRPr="00783342">
                    <w:rPr>
                      <w:rFonts w:ascii="Times New Roman" w:hAnsi="Times New Roman" w:cs="Times New Roman"/>
                      <w:szCs w:val="22"/>
                      <w:lang w:val="en-GB"/>
                    </w:rPr>
                    <w:t xml:space="preserve"> </w:t>
                  </w:r>
                  <w:r w:rsidRPr="00783342">
                    <w:rPr>
                      <w:rFonts w:ascii="Times New Roman" w:hAnsi="Times New Roman" w:cs="Times New Roman"/>
                      <w:szCs w:val="22"/>
                    </w:rPr>
                    <w:t>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0CF2D046" w14:textId="77777777" w:rsidR="00C94838" w:rsidRPr="00783342" w:rsidRDefault="00C94838" w:rsidP="00783342">
                  <w:pPr>
                    <w:pStyle w:val="TBColumncenter"/>
                    <w:jc w:val="both"/>
                  </w:pPr>
                  <w:r w:rsidRPr="00783342">
                    <w:t>3</w:t>
                  </w:r>
                </w:p>
              </w:tc>
              <w:tc>
                <w:tcPr>
                  <w:tcW w:w="1943" w:type="dxa"/>
                </w:tcPr>
                <w:p w14:paraId="5A2CB8A9" w14:textId="77777777" w:rsidR="00C94838" w:rsidRPr="00783342" w:rsidRDefault="00C94838" w:rsidP="00783342">
                  <w:pPr>
                    <w:pStyle w:val="TBColumncenter"/>
                    <w:jc w:val="both"/>
                  </w:pPr>
                  <w:r w:rsidRPr="00783342">
                    <w:t>2,5</w:t>
                  </w:r>
                </w:p>
              </w:tc>
            </w:tr>
            <w:tr w:rsidR="00783342" w:rsidRPr="00783342" w14:paraId="21EBF84B" w14:textId="77777777" w:rsidTr="00797EE6">
              <w:tc>
                <w:tcPr>
                  <w:tcW w:w="4075" w:type="dxa"/>
                </w:tcPr>
                <w:p w14:paraId="4039CB0F" w14:textId="77777777" w:rsidR="00C94838" w:rsidRPr="00783342" w:rsidRDefault="00C94838" w:rsidP="00783342">
                  <w:pPr>
                    <w:pStyle w:val="TBColumnJtfd"/>
                    <w:spacing w:before="0" w:after="0" w:line="240" w:lineRule="auto"/>
                    <w:rPr>
                      <w:rFonts w:ascii="Times New Roman" w:hAnsi="Times New Roman" w:cs="Times New Roman"/>
                      <w:szCs w:val="22"/>
                      <w:vertAlign w:val="superscript"/>
                      <w:lang w:val="en-US"/>
                    </w:rPr>
                  </w:pPr>
                  <w:r w:rsidRPr="00783342">
                    <w:rPr>
                      <w:rStyle w:val="InDam"/>
                      <w:rFonts w:ascii="Times New Roman" w:hAnsi="Times New Roman"/>
                      <w:szCs w:val="22"/>
                      <w:lang w:val="en-GB"/>
                    </w:rPr>
                    <w:lastRenderedPageBreak/>
                    <w:t xml:space="preserve">5. </w:t>
                  </w:r>
                  <w:r w:rsidRPr="00783342">
                    <w:rPr>
                      <w:rStyle w:val="InDam"/>
                      <w:rFonts w:ascii="Times New Roman" w:hAnsi="Times New Roman"/>
                      <w:szCs w:val="22"/>
                    </w:rPr>
                    <w:t>Nhà hành chính</w:t>
                  </w:r>
                  <w:r w:rsidRPr="00783342">
                    <w:rPr>
                      <w:rStyle w:val="InDam"/>
                      <w:rFonts w:ascii="Times New Roman" w:hAnsi="Times New Roman"/>
                      <w:szCs w:val="22"/>
                      <w:lang w:val="en-GB"/>
                    </w:rPr>
                    <w:t xml:space="preserve"> </w:t>
                  </w:r>
                  <w:r w:rsidRPr="00783342">
                    <w:rPr>
                      <w:rStyle w:val="InDam"/>
                      <w:rFonts w:ascii="Times New Roman" w:hAnsi="Times New Roman"/>
                      <w:szCs w:val="22"/>
                    </w:rPr>
                    <w:t>-</w:t>
                  </w:r>
                  <w:r w:rsidRPr="00783342">
                    <w:rPr>
                      <w:rStyle w:val="InDam"/>
                      <w:rFonts w:ascii="Times New Roman" w:hAnsi="Times New Roman"/>
                      <w:szCs w:val="22"/>
                      <w:lang w:val="en-GB"/>
                    </w:rPr>
                    <w:t xml:space="preserve"> </w:t>
                  </w:r>
                  <w:r w:rsidRPr="00783342">
                    <w:rPr>
                      <w:rStyle w:val="InDam"/>
                      <w:rFonts w:ascii="Times New Roman" w:hAnsi="Times New Roman"/>
                      <w:szCs w:val="22"/>
                    </w:rPr>
                    <w:t>phụ trợ của công trình công nghiệp có khối tích</w:t>
                  </w:r>
                </w:p>
              </w:tc>
              <w:tc>
                <w:tcPr>
                  <w:tcW w:w="1530" w:type="dxa"/>
                </w:tcPr>
                <w:p w14:paraId="042FC9D5" w14:textId="77777777" w:rsidR="00C94838" w:rsidRPr="00783342" w:rsidRDefault="00C94838" w:rsidP="00783342">
                  <w:pPr>
                    <w:pStyle w:val="TBColumncenter"/>
                    <w:jc w:val="both"/>
                  </w:pPr>
                </w:p>
              </w:tc>
              <w:tc>
                <w:tcPr>
                  <w:tcW w:w="1943" w:type="dxa"/>
                </w:tcPr>
                <w:p w14:paraId="385EA4FB" w14:textId="77777777" w:rsidR="00C94838" w:rsidRPr="00783342" w:rsidRDefault="00C94838" w:rsidP="00783342">
                  <w:pPr>
                    <w:pStyle w:val="TBColumncenter"/>
                    <w:jc w:val="both"/>
                  </w:pPr>
                </w:p>
              </w:tc>
            </w:tr>
            <w:tr w:rsidR="00783342" w:rsidRPr="00783342" w14:paraId="45294638" w14:textId="77777777" w:rsidTr="00797EE6">
              <w:tc>
                <w:tcPr>
                  <w:tcW w:w="4075" w:type="dxa"/>
                </w:tcPr>
                <w:p w14:paraId="74A1172E" w14:textId="77777777" w:rsidR="00C94838" w:rsidRPr="00783342" w:rsidRDefault="00C94838" w:rsidP="00783342">
                  <w:pPr>
                    <w:pStyle w:val="TBColumnJtfd"/>
                    <w:spacing w:before="0" w:after="0" w:line="240" w:lineRule="auto"/>
                    <w:rPr>
                      <w:rStyle w:val="InDam"/>
                      <w:rFonts w:ascii="Times New Roman" w:hAnsi="Times New Roman"/>
                      <w:szCs w:val="22"/>
                      <w:lang w:val="en-GB"/>
                    </w:rPr>
                  </w:pPr>
                  <w:r w:rsidRPr="00783342">
                    <w:rPr>
                      <w:rFonts w:ascii="Times New Roman" w:hAnsi="Times New Roman" w:cs="Times New Roman"/>
                      <w:szCs w:val="22"/>
                      <w:lang w:val="en-US"/>
                    </w:rPr>
                    <w:t>≤</w:t>
                  </w:r>
                  <w:r w:rsidRPr="00783342">
                    <w:rPr>
                      <w:rFonts w:ascii="Times New Roman" w:hAnsi="Times New Roman" w:cs="Times New Roman"/>
                      <w:szCs w:val="22"/>
                    </w:rPr>
                    <w:t xml:space="preserve"> 25 000</w:t>
                  </w:r>
                  <w:r w:rsidRPr="00783342">
                    <w:rPr>
                      <w:rFonts w:ascii="Times New Roman" w:hAnsi="Times New Roman" w:cs="Times New Roman"/>
                      <w:szCs w:val="22"/>
                      <w:lang w:val="en-GB"/>
                    </w:rPr>
                    <w:t xml:space="preserve"> </w:t>
                  </w:r>
                  <w:r w:rsidRPr="00783342">
                    <w:rPr>
                      <w:rFonts w:ascii="Times New Roman" w:hAnsi="Times New Roman" w:cs="Times New Roman"/>
                      <w:szCs w:val="22"/>
                    </w:rPr>
                    <w:t>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630339EB" w14:textId="77777777" w:rsidR="00C94838" w:rsidRPr="00783342" w:rsidRDefault="00C94838" w:rsidP="00783342">
                  <w:pPr>
                    <w:pStyle w:val="TBColumncenter"/>
                    <w:jc w:val="both"/>
                  </w:pPr>
                  <w:r w:rsidRPr="00783342">
                    <w:t>1</w:t>
                  </w:r>
                </w:p>
              </w:tc>
              <w:tc>
                <w:tcPr>
                  <w:tcW w:w="1943" w:type="dxa"/>
                </w:tcPr>
                <w:p w14:paraId="0DD1D01B" w14:textId="77777777" w:rsidR="00C94838" w:rsidRPr="00783342" w:rsidRDefault="00C94838" w:rsidP="00783342">
                  <w:pPr>
                    <w:pStyle w:val="TBColumncenter"/>
                    <w:jc w:val="both"/>
                  </w:pPr>
                  <w:r w:rsidRPr="00783342">
                    <w:t>2,5</w:t>
                  </w:r>
                </w:p>
              </w:tc>
            </w:tr>
            <w:tr w:rsidR="00783342" w:rsidRPr="00783342" w14:paraId="798E9CA5" w14:textId="77777777" w:rsidTr="00797EE6">
              <w:tc>
                <w:tcPr>
                  <w:tcW w:w="4075" w:type="dxa"/>
                </w:tcPr>
                <w:p w14:paraId="5B77A4D7" w14:textId="77777777" w:rsidR="00C94838" w:rsidRPr="00783342" w:rsidRDefault="00C94838" w:rsidP="00783342">
                  <w:pPr>
                    <w:pStyle w:val="TBColumnJtfd"/>
                    <w:spacing w:before="0" w:after="0" w:line="240" w:lineRule="auto"/>
                    <w:rPr>
                      <w:rFonts w:ascii="Times New Roman" w:hAnsi="Times New Roman" w:cs="Times New Roman"/>
                      <w:szCs w:val="22"/>
                    </w:rPr>
                  </w:pPr>
                  <w:r w:rsidRPr="00783342">
                    <w:rPr>
                      <w:rFonts w:ascii="Times New Roman" w:hAnsi="Times New Roman" w:cs="Times New Roman"/>
                      <w:szCs w:val="22"/>
                      <w:lang w:val="en-GB"/>
                    </w:rPr>
                    <w:t>&gt;</w:t>
                  </w:r>
                  <w:r w:rsidRPr="00783342">
                    <w:rPr>
                      <w:rFonts w:ascii="Times New Roman" w:hAnsi="Times New Roman" w:cs="Times New Roman"/>
                      <w:szCs w:val="22"/>
                    </w:rPr>
                    <w:t xml:space="preserve"> 25 000</w:t>
                  </w:r>
                  <w:r w:rsidRPr="00783342">
                    <w:rPr>
                      <w:rFonts w:ascii="Times New Roman" w:hAnsi="Times New Roman" w:cs="Times New Roman"/>
                      <w:szCs w:val="22"/>
                      <w:lang w:val="en-GB"/>
                    </w:rPr>
                    <w:t xml:space="preserve"> </w:t>
                  </w:r>
                  <w:r w:rsidRPr="00783342">
                    <w:rPr>
                      <w:rFonts w:ascii="Times New Roman" w:hAnsi="Times New Roman" w:cs="Times New Roman"/>
                      <w:szCs w:val="22"/>
                    </w:rPr>
                    <w:t>m</w:t>
                  </w:r>
                  <w:r w:rsidRPr="00783342">
                    <w:rPr>
                      <w:rFonts w:ascii="Times New Roman" w:hAnsi="Times New Roman" w:cs="Times New Roman"/>
                      <w:szCs w:val="22"/>
                      <w:vertAlign w:val="superscript"/>
                    </w:rPr>
                    <w:t>3</w:t>
                  </w:r>
                  <w:r w:rsidRPr="00783342">
                    <w:rPr>
                      <w:rFonts w:ascii="Times New Roman" w:hAnsi="Times New Roman" w:cs="Times New Roman"/>
                      <w:szCs w:val="22"/>
                      <w:lang w:val="en-GB"/>
                    </w:rPr>
                    <w:t xml:space="preserve"> </w:t>
                  </w:r>
                </w:p>
              </w:tc>
              <w:tc>
                <w:tcPr>
                  <w:tcW w:w="1530" w:type="dxa"/>
                </w:tcPr>
                <w:p w14:paraId="17FBA56C" w14:textId="77777777" w:rsidR="00C94838" w:rsidRPr="00783342" w:rsidRDefault="00C94838" w:rsidP="00783342">
                  <w:pPr>
                    <w:pStyle w:val="TBColumncenter"/>
                    <w:jc w:val="both"/>
                  </w:pPr>
                  <w:r w:rsidRPr="00783342">
                    <w:t>2</w:t>
                  </w:r>
                </w:p>
              </w:tc>
              <w:tc>
                <w:tcPr>
                  <w:tcW w:w="1943" w:type="dxa"/>
                </w:tcPr>
                <w:p w14:paraId="2C05E77E" w14:textId="77777777" w:rsidR="00C94838" w:rsidRPr="00783342" w:rsidRDefault="00C94838" w:rsidP="00783342">
                  <w:pPr>
                    <w:pStyle w:val="TBColumncenter"/>
                    <w:jc w:val="both"/>
                  </w:pPr>
                  <w:r w:rsidRPr="00783342">
                    <w:t>2,5</w:t>
                  </w:r>
                </w:p>
              </w:tc>
            </w:tr>
          </w:tbl>
          <w:p w14:paraId="17294EB5" w14:textId="21666E73" w:rsidR="00A15E61" w:rsidRPr="00783342" w:rsidRDefault="00A15E61" w:rsidP="00783342">
            <w:pPr>
              <w:pStyle w:val="chuthichBang"/>
              <w:spacing w:before="0" w:after="0"/>
              <w:rPr>
                <w:rFonts w:ascii="Times New Roman" w:hAnsi="Times New Roman" w:cs="Times New Roman"/>
                <w:sz w:val="22"/>
                <w:szCs w:val="22"/>
                <w:lang w:val="en-US"/>
              </w:rPr>
            </w:pPr>
            <w:bookmarkStart w:id="2" w:name="chuthich2H6"/>
            <w:r w:rsidRPr="00783342">
              <w:rPr>
                <w:rFonts w:ascii="Times New Roman" w:hAnsi="Times New Roman" w:cs="Times New Roman"/>
                <w:sz w:val="22"/>
                <w:szCs w:val="22"/>
              </w:rPr>
              <w:t>1)</w:t>
            </w:r>
            <w:bookmarkEnd w:id="2"/>
            <w:r w:rsidRPr="00783342">
              <w:rPr>
                <w:rFonts w:ascii="Times New Roman" w:hAnsi="Times New Roman" w:cs="Times New Roman"/>
                <w:sz w:val="22"/>
                <w:szCs w:val="22"/>
              </w:rPr>
              <w:t xml:space="preserve"> Nhà sử dụng làm trụ sở, văn phòng làm việc;nhà thuộc cơ sở nghiên cứu chuyên</w:t>
            </w:r>
            <w:r w:rsidR="008B7C00" w:rsidRPr="00783342">
              <w:rPr>
                <w:rFonts w:ascii="Times New Roman" w:hAnsi="Times New Roman" w:cs="Times New Roman"/>
                <w:sz w:val="22"/>
                <w:szCs w:val="22"/>
                <w:lang w:val="en-US"/>
              </w:rPr>
              <w:t xml:space="preserve"> </w:t>
            </w:r>
            <w:r w:rsidRPr="00783342">
              <w:rPr>
                <w:rFonts w:ascii="Times New Roman" w:hAnsi="Times New Roman" w:cs="Times New Roman"/>
                <w:sz w:val="22"/>
                <w:szCs w:val="22"/>
              </w:rPr>
              <w:t>ngành</w:t>
            </w:r>
          </w:p>
          <w:p w14:paraId="26BD3BD0" w14:textId="77777777" w:rsidR="00A15E61" w:rsidRPr="00783342" w:rsidRDefault="00A15E61" w:rsidP="00783342">
            <w:pPr>
              <w:pStyle w:val="chuthichBang"/>
              <w:spacing w:before="0" w:after="0"/>
              <w:rPr>
                <w:rFonts w:ascii="Times New Roman" w:hAnsi="Times New Roman" w:cs="Times New Roman"/>
                <w:sz w:val="22"/>
                <w:szCs w:val="22"/>
              </w:rPr>
            </w:pPr>
            <w:bookmarkStart w:id="3" w:name="chuthich3H6"/>
            <w:r w:rsidRPr="00783342">
              <w:rPr>
                <w:rFonts w:ascii="Times New Roman" w:hAnsi="Times New Roman" w:cs="Times New Roman"/>
                <w:sz w:val="22"/>
                <w:szCs w:val="22"/>
              </w:rPr>
              <w:t>2)</w:t>
            </w:r>
            <w:bookmarkEnd w:id="3"/>
            <w:r w:rsidRPr="00783342">
              <w:rPr>
                <w:rFonts w:ascii="Times New Roman" w:hAnsi="Times New Roman" w:cs="Times New Roman"/>
                <w:sz w:val="22"/>
                <w:szCs w:val="22"/>
              </w:rPr>
              <w:t xml:space="preserve"> Nhà công cộng và các công trình có công năng tương tự, như:</w:t>
            </w:r>
          </w:p>
          <w:p w14:paraId="44AC6E08"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Nhà ở riêng lẻ kết hợp sản xuất, kinh doanh.</w:t>
            </w:r>
          </w:p>
          <w:p w14:paraId="26061016"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Nhà chung cư được xây dựng có mục đích sử dụng hỗn hợp; ký túc xá; khách sạn, nhà khách, nhà nghỉ; nhà thuộc cơ sở nghỉ dưỡng, nhà thuộc cơ sở dịch vụ lưu trú khác; nhà hỗn hợp.</w:t>
            </w:r>
          </w:p>
          <w:p w14:paraId="51A3D40A"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Nhà trẻ, trường mẫu giáo, trường mầm non và cơ sở giáo dục mầm non khác theo quy định của pháp luật về giáo dục.</w:t>
            </w:r>
          </w:p>
          <w:p w14:paraId="150A5861"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xml:space="preserve">- </w:t>
            </w:r>
            <w:r w:rsidRPr="00783342">
              <w:rPr>
                <w:rFonts w:ascii="Times New Roman" w:hAnsi="Times New Roman"/>
                <w:spacing w:val="2"/>
                <w:sz w:val="22"/>
                <w:szCs w:val="22"/>
                <w:lang w:val="vi-VN"/>
              </w:rPr>
              <w:t>Trường tiểu học; trường trung học cơ sở; trường trung học phổ thông; trường phổ thông có nhiều cấp học; trường đại học, trường cao đẳng; trường trung học chuyên nghiệp; trường dạy nghề; trường công nhân kỹ thuật; nhà thuộc cơ sở giáo dục khác theo quy định của pháp luật về giáo dục; nhà khám, chữa bệnh, lưu trú bệnh nhân của bệnh viện, nhà hộ sinh, trạm y tế, phòng khám đa khoa, chuyên khoa, cấp cứu, nhà điều dưỡng, phục hồi chức năng, chỉnh hình, nhà dưỡng lão, nhà thuộc cơ sở phòng chống dịch bệnh, nhà thuộc cơ sở y tế khác theo quy định của Luật Khám bệnh, chữa bệnh.</w:t>
            </w:r>
          </w:p>
          <w:p w14:paraId="48ED456C"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Khối nhà của các công trình vui chơi giải trí, thủy cung, nhà thuộc cơ sở biểu diễn nghệ thuật, hoạt động văn hóa; bảo tàng, nhà triển lãm, nhà trưng bày; nhà cho mục đích tôn giáo, tín ngưỡng (trừ nhà thờ dòng họ), công trình di tích lịch sử - văn hóa cấp tỉnh trở lên; sân vận động, nhà thi đấu, nhà tập luyện các môn thể thao, nhà thuộc cơ sở thể thao khác được thành lập theo Luật Thể dục, thể thao; xưởng kiểm định thuộc trung tâm đăng kiểm phương tiện giao thông.</w:t>
            </w:r>
          </w:p>
          <w:p w14:paraId="518D2550"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Nhà hát, rạp chiếu phim, rạp xiếc.</w:t>
            </w:r>
          </w:p>
          <w:p w14:paraId="2EDD492D"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Thư viện; nhà văn hóa, trung tâm hội nghị, nhà đa năng; nhà thuộc cơ sở kinh doanh dịch vụ khác; Cửa hàng điện máy, cửa hàng bách hóa, cửa hàng tiện ích, cửa hàng kinh doanh nội thất, quần áo, chăn nệm, sách báo, vàng mã và các cửa hàng kinh doanh hàng hóa dễ cháy khác.</w:t>
            </w:r>
          </w:p>
          <w:p w14:paraId="7A4D1863" w14:textId="77777777" w:rsidR="00A15E61" w:rsidRPr="00783342" w:rsidRDefault="00A15E61" w:rsidP="00783342">
            <w:pPr>
              <w:jc w:val="both"/>
              <w:rPr>
                <w:rFonts w:ascii="Times New Roman" w:hAnsi="Times New Roman"/>
                <w:sz w:val="22"/>
                <w:szCs w:val="22"/>
                <w:lang w:val="vi-VN"/>
              </w:rPr>
            </w:pPr>
            <w:r w:rsidRPr="00783342">
              <w:rPr>
                <w:rFonts w:ascii="Times New Roman" w:hAnsi="Times New Roman"/>
                <w:sz w:val="22"/>
                <w:szCs w:val="22"/>
                <w:lang w:val="vi-VN"/>
              </w:rPr>
              <w:t>- Nhà sử dụng làm trụ sở, văn phòng làm việc; nhà thuộc cơ sở nghiên cứu chuyên ngành; Bưu điện; bưu cục, nhà thuộc cơ sở cung cấp dịch vụ bưu chính, viễn thông khác.</w:t>
            </w:r>
          </w:p>
          <w:p w14:paraId="7AAD9462" w14:textId="77777777" w:rsidR="00A15E61" w:rsidRPr="00783342" w:rsidRDefault="00A15E61" w:rsidP="00783342">
            <w:pPr>
              <w:jc w:val="both"/>
              <w:rPr>
                <w:rFonts w:ascii="Times New Roman" w:hAnsi="Times New Roman"/>
                <w:sz w:val="22"/>
                <w:szCs w:val="22"/>
                <w:lang w:val="fr-FR"/>
              </w:rPr>
            </w:pPr>
            <w:r w:rsidRPr="00783342">
              <w:rPr>
                <w:rFonts w:ascii="Times New Roman" w:hAnsi="Times New Roman"/>
                <w:sz w:val="22"/>
                <w:szCs w:val="22"/>
                <w:lang w:val="fr-FR"/>
              </w:rPr>
              <w:t>- Nhà sử dụng với mục đích kinh doanh dịch vụ karaoke, vũ trường thuộc cơ sở kinh doanh dịch vụ karaoke, vũ trường.</w:t>
            </w:r>
          </w:p>
          <w:p w14:paraId="70226EB5" w14:textId="77777777" w:rsidR="00A15E61" w:rsidRPr="00783342" w:rsidRDefault="00A15E61" w:rsidP="00783342">
            <w:pPr>
              <w:widowControl w:val="0"/>
              <w:jc w:val="both"/>
              <w:rPr>
                <w:rFonts w:ascii="Times New Roman" w:hAnsi="Times New Roman"/>
                <w:sz w:val="22"/>
                <w:szCs w:val="22"/>
                <w:lang w:val="fr-FR"/>
              </w:rPr>
            </w:pPr>
            <w:r w:rsidRPr="00783342">
              <w:rPr>
                <w:rFonts w:ascii="Times New Roman" w:hAnsi="Times New Roman"/>
                <w:sz w:val="22"/>
                <w:szCs w:val="22"/>
                <w:lang w:val="fr-FR"/>
              </w:rPr>
              <w:t xml:space="preserve">- </w:t>
            </w:r>
            <w:r w:rsidRPr="00783342">
              <w:rPr>
                <w:rFonts w:ascii="Times New Roman" w:hAnsi="Times New Roman"/>
                <w:sz w:val="22"/>
                <w:szCs w:val="22"/>
                <w:lang w:val="vi-VN"/>
              </w:rPr>
              <w:t>Chợ, trung tâm thương mại, siêu thị</w:t>
            </w:r>
            <w:r w:rsidRPr="00783342">
              <w:rPr>
                <w:rFonts w:ascii="Times New Roman" w:hAnsi="Times New Roman"/>
                <w:sz w:val="22"/>
                <w:szCs w:val="22"/>
                <w:lang w:val="fr-FR"/>
              </w:rPr>
              <w:t xml:space="preserve">; </w:t>
            </w:r>
            <w:r w:rsidRPr="00783342">
              <w:rPr>
                <w:rFonts w:ascii="Times New Roman" w:hAnsi="Times New Roman"/>
                <w:sz w:val="22"/>
                <w:szCs w:val="22"/>
                <w:lang w:val="vi-VN"/>
              </w:rPr>
              <w:t>nhà hàng, cửa hàng ăn uống, nhà ăn</w:t>
            </w:r>
            <w:r w:rsidRPr="00783342">
              <w:rPr>
                <w:rFonts w:ascii="Times New Roman" w:hAnsi="Times New Roman"/>
                <w:sz w:val="22"/>
                <w:szCs w:val="22"/>
                <w:lang w:val="fr-FR"/>
              </w:rPr>
              <w:t>.</w:t>
            </w:r>
          </w:p>
          <w:p w14:paraId="73FE0060" w14:textId="77777777" w:rsidR="00A15E61" w:rsidRPr="00783342" w:rsidRDefault="00A15E61" w:rsidP="00783342">
            <w:pPr>
              <w:widowControl w:val="0"/>
              <w:jc w:val="both"/>
              <w:rPr>
                <w:rFonts w:ascii="Times New Roman" w:hAnsi="Times New Roman"/>
                <w:sz w:val="22"/>
                <w:szCs w:val="22"/>
                <w:lang w:val="vi-VN"/>
              </w:rPr>
            </w:pPr>
            <w:r w:rsidRPr="00783342">
              <w:rPr>
                <w:rFonts w:ascii="Times New Roman" w:hAnsi="Times New Roman"/>
                <w:sz w:val="22"/>
                <w:szCs w:val="22"/>
                <w:lang w:val="vi-VN"/>
              </w:rPr>
              <w:t>- Đài kiểm soát không lưu; nhà ga hành khách, nhà ga hàng hóa thuộc cảng hàng không; nhà ga hành khách</w:t>
            </w:r>
            <w:r w:rsidRPr="00783342">
              <w:rPr>
                <w:rFonts w:ascii="Times New Roman" w:hAnsi="Times New Roman"/>
                <w:sz w:val="22"/>
                <w:szCs w:val="22"/>
                <w:lang w:val="fr-FR"/>
              </w:rPr>
              <w:t xml:space="preserve">, </w:t>
            </w:r>
            <w:r w:rsidRPr="00783342">
              <w:rPr>
                <w:rFonts w:ascii="Times New Roman" w:hAnsi="Times New Roman"/>
                <w:sz w:val="22"/>
                <w:szCs w:val="22"/>
                <w:lang w:val="vi-VN"/>
              </w:rPr>
              <w:t>nhà ga hàng hóa, đề - pô (depot) đường sắt; nhà ga cáp treo;</w:t>
            </w:r>
            <w:r w:rsidRPr="00783342">
              <w:rPr>
                <w:rFonts w:ascii="Times New Roman" w:hAnsi="Times New Roman"/>
                <w:sz w:val="22"/>
                <w:szCs w:val="22"/>
                <w:lang w:val="fr-FR"/>
              </w:rPr>
              <w:t xml:space="preserve"> </w:t>
            </w:r>
            <w:r w:rsidRPr="00783342">
              <w:rPr>
                <w:rFonts w:ascii="Times New Roman" w:hAnsi="Times New Roman"/>
                <w:sz w:val="22"/>
                <w:szCs w:val="22"/>
                <w:lang w:val="vi-VN"/>
              </w:rPr>
              <w:t xml:space="preserve">nhà ga </w:t>
            </w:r>
            <w:r w:rsidRPr="00783342">
              <w:rPr>
                <w:rFonts w:ascii="Times New Roman" w:hAnsi="Times New Roman"/>
                <w:sz w:val="22"/>
                <w:szCs w:val="22"/>
                <w:lang w:val="fr-FR"/>
              </w:rPr>
              <w:lastRenderedPageBreak/>
              <w:t>hành khách</w:t>
            </w:r>
            <w:r w:rsidRPr="00783342">
              <w:rPr>
                <w:rFonts w:ascii="Times New Roman" w:hAnsi="Times New Roman"/>
                <w:sz w:val="22"/>
                <w:szCs w:val="22"/>
                <w:lang w:val="vi-VN"/>
              </w:rPr>
              <w:t xml:space="preserve">, đề - pô (depot) đường sắt </w:t>
            </w:r>
            <w:r w:rsidRPr="00783342">
              <w:rPr>
                <w:rFonts w:ascii="Times New Roman" w:hAnsi="Times New Roman"/>
                <w:sz w:val="22"/>
                <w:szCs w:val="22"/>
                <w:lang w:val="fr-FR"/>
              </w:rPr>
              <w:t>đô thị</w:t>
            </w:r>
            <w:r w:rsidRPr="00783342">
              <w:rPr>
                <w:rFonts w:ascii="Times New Roman" w:hAnsi="Times New Roman"/>
                <w:sz w:val="22"/>
                <w:szCs w:val="22"/>
                <w:lang w:val="vi-VN"/>
              </w:rPr>
              <w:t>; các nhà dịch vụ thuộc cảng, bến thủy nội địa, bến cảng biển, bến xe khách, trạm dừng nghỉ.</w:t>
            </w:r>
          </w:p>
          <w:p w14:paraId="72614EFE" w14:textId="77777777" w:rsidR="00A15E61" w:rsidRPr="00783342" w:rsidRDefault="00A15E61" w:rsidP="00783342">
            <w:pPr>
              <w:pStyle w:val="chuthichBang"/>
              <w:spacing w:before="0" w:after="0"/>
              <w:rPr>
                <w:rFonts w:ascii="Times New Roman" w:hAnsi="Times New Roman" w:cs="Times New Roman"/>
                <w:sz w:val="22"/>
                <w:szCs w:val="22"/>
              </w:rPr>
            </w:pPr>
            <w:r w:rsidRPr="00783342">
              <w:rPr>
                <w:rFonts w:ascii="Times New Roman" w:hAnsi="Times New Roman" w:cs="Times New Roman"/>
                <w:sz w:val="22"/>
                <w:szCs w:val="22"/>
              </w:rPr>
              <w:t>CHÚ THÍCH 1: Số tia phun nước và lưu lượng nước cho chữa cháy trong hầm đường bộ phải lấy tương ứng tối thiểu là 01 tia phun chữa cháy cho 01 điểm cháy, mỗi tia 5 L/s.</w:t>
            </w:r>
          </w:p>
          <w:p w14:paraId="1A206AAD" w14:textId="77777777" w:rsidR="00A15E61" w:rsidRPr="00783342" w:rsidRDefault="00A15E61" w:rsidP="00783342">
            <w:pPr>
              <w:pStyle w:val="chuthichBang"/>
              <w:spacing w:before="0" w:after="0"/>
              <w:rPr>
                <w:rFonts w:ascii="Times New Roman" w:hAnsi="Times New Roman" w:cs="Times New Roman"/>
                <w:sz w:val="22"/>
                <w:szCs w:val="22"/>
              </w:rPr>
            </w:pPr>
            <w:r w:rsidRPr="00783342">
              <w:rPr>
                <w:rFonts w:ascii="Times New Roman" w:hAnsi="Times New Roman" w:cs="Times New Roman"/>
                <w:sz w:val="22"/>
                <w:szCs w:val="22"/>
              </w:rPr>
              <w:t>CHÚ THÍCH 2: Số lượng lăng phun chữa cháy và lưu lượng nước tối thiểu cho một tia phun chữa cháy bên trong các nhà để xe ô-tô dạng kín phải đảm bảo như sau:</w:t>
            </w:r>
          </w:p>
          <w:p w14:paraId="68A920D3" w14:textId="77777777" w:rsidR="00A15E61" w:rsidRPr="00783342" w:rsidRDefault="00A15E61" w:rsidP="00783342">
            <w:pPr>
              <w:pStyle w:val="chuthichBang"/>
              <w:spacing w:before="0" w:after="0"/>
              <w:rPr>
                <w:rFonts w:ascii="Times New Roman" w:hAnsi="Times New Roman" w:cs="Times New Roman"/>
                <w:sz w:val="22"/>
                <w:szCs w:val="22"/>
              </w:rPr>
            </w:pPr>
            <w:r w:rsidRPr="00783342">
              <w:rPr>
                <w:rFonts w:ascii="Times New Roman" w:hAnsi="Times New Roman" w:cs="Times New Roman"/>
                <w:sz w:val="22"/>
                <w:szCs w:val="22"/>
              </w:rPr>
              <w:t>- Khi thể tích khoang cháy từ 500 đến 5 000 m</w:t>
            </w:r>
            <w:r w:rsidRPr="00783342">
              <w:rPr>
                <w:rFonts w:ascii="Times New Roman" w:hAnsi="Times New Roman" w:cs="Times New Roman"/>
                <w:sz w:val="22"/>
                <w:szCs w:val="22"/>
                <w:vertAlign w:val="superscript"/>
              </w:rPr>
              <w:t>3</w:t>
            </w:r>
            <w:r w:rsidRPr="00783342">
              <w:rPr>
                <w:rFonts w:ascii="Times New Roman" w:hAnsi="Times New Roman" w:cs="Times New Roman"/>
                <w:sz w:val="22"/>
                <w:szCs w:val="22"/>
              </w:rPr>
              <w:t>: 2 lăng phun và 2,5 L/s cho một tia phun;</w:t>
            </w:r>
          </w:p>
          <w:p w14:paraId="3B5D1E69" w14:textId="77777777" w:rsidR="00A15E61" w:rsidRPr="00783342" w:rsidRDefault="00A15E61" w:rsidP="00783342">
            <w:pPr>
              <w:pStyle w:val="chuthichBang"/>
              <w:spacing w:before="0" w:after="0"/>
              <w:rPr>
                <w:rFonts w:ascii="Times New Roman" w:hAnsi="Times New Roman" w:cs="Times New Roman"/>
                <w:sz w:val="22"/>
                <w:szCs w:val="22"/>
              </w:rPr>
            </w:pPr>
            <w:r w:rsidRPr="00783342">
              <w:rPr>
                <w:rFonts w:ascii="Times New Roman" w:hAnsi="Times New Roman" w:cs="Times New Roman"/>
                <w:sz w:val="22"/>
                <w:szCs w:val="22"/>
              </w:rPr>
              <w:t>- Khi thể tích khoang cháy lớn hơn 5 000 m</w:t>
            </w:r>
            <w:r w:rsidRPr="00783342">
              <w:rPr>
                <w:rFonts w:ascii="Times New Roman" w:hAnsi="Times New Roman" w:cs="Times New Roman"/>
                <w:sz w:val="22"/>
                <w:szCs w:val="22"/>
                <w:vertAlign w:val="superscript"/>
              </w:rPr>
              <w:t>3</w:t>
            </w:r>
            <w:r w:rsidRPr="00783342">
              <w:rPr>
                <w:rFonts w:ascii="Times New Roman" w:hAnsi="Times New Roman" w:cs="Times New Roman"/>
                <w:sz w:val="22"/>
                <w:szCs w:val="22"/>
              </w:rPr>
              <w:t>: 2 lăng phun và 5 L/s cho một tia phun.</w:t>
            </w:r>
          </w:p>
          <w:p w14:paraId="13126173" w14:textId="22B4DA73" w:rsidR="00C94838" w:rsidRPr="00783342" w:rsidRDefault="00A15E61" w:rsidP="00783342">
            <w:pPr>
              <w:jc w:val="both"/>
              <w:rPr>
                <w:rFonts w:ascii="Times New Roman" w:hAnsi="Times New Roman"/>
                <w:sz w:val="22"/>
                <w:szCs w:val="22"/>
                <w:lang w:val="vi-VN"/>
              </w:rPr>
            </w:pPr>
            <w:r w:rsidRPr="00783342">
              <w:rPr>
                <w:rFonts w:ascii="Times New Roman" w:hAnsi="Times New Roman"/>
                <w:sz w:val="22"/>
                <w:szCs w:val="22"/>
                <w:lang w:val="vi-VN"/>
              </w:rPr>
              <w:t>Cho phép không đặt đường ống cấp nước chữa cháy bên trong đối với các nhà để xe ô-tô một và hai tầng dạng ngăn có lối ra ngoài trời trực tiếp từ từng ngăn.</w:t>
            </w:r>
          </w:p>
        </w:tc>
        <w:tc>
          <w:tcPr>
            <w:tcW w:w="1544" w:type="dxa"/>
          </w:tcPr>
          <w:p w14:paraId="13126174" w14:textId="0BAE5178" w:rsidR="00C94838" w:rsidRPr="00783342" w:rsidRDefault="00C94838" w:rsidP="00783342">
            <w:pPr>
              <w:jc w:val="both"/>
              <w:rPr>
                <w:rFonts w:ascii="Times New Roman" w:hAnsi="Times New Roman"/>
                <w:sz w:val="22"/>
                <w:szCs w:val="22"/>
                <w:lang w:val="vi-VN"/>
              </w:rPr>
            </w:pPr>
            <w:r w:rsidRPr="00783342">
              <w:rPr>
                <w:rFonts w:ascii="Times New Roman" w:hAnsi="Times New Roman"/>
                <w:sz w:val="22"/>
                <w:szCs w:val="22"/>
                <w:lang w:val="vi-VN"/>
              </w:rPr>
              <w:lastRenderedPageBreak/>
              <w:t xml:space="preserve">Bảng </w:t>
            </w:r>
            <w:r w:rsidR="00C863EA" w:rsidRPr="00783342">
              <w:rPr>
                <w:rFonts w:ascii="Times New Roman" w:hAnsi="Times New Roman"/>
                <w:sz w:val="22"/>
                <w:szCs w:val="22"/>
                <w:lang w:val="vi-VN"/>
              </w:rPr>
              <w:t>H.5</w:t>
            </w:r>
            <w:r w:rsidRPr="00783342">
              <w:rPr>
                <w:rFonts w:ascii="Times New Roman" w:hAnsi="Times New Roman"/>
                <w:sz w:val="22"/>
                <w:szCs w:val="22"/>
                <w:lang w:val="vi-VN"/>
              </w:rPr>
              <w:t xml:space="preserve"> </w:t>
            </w:r>
            <w:r w:rsidR="00C863EA" w:rsidRPr="00783342">
              <w:rPr>
                <w:rFonts w:ascii="Times New Roman" w:hAnsi="Times New Roman"/>
                <w:sz w:val="22"/>
                <w:szCs w:val="22"/>
                <w:lang w:val="vi-VN"/>
              </w:rPr>
              <w:t>Phụ lục H, QCVN 10:2025/BCA</w:t>
            </w:r>
          </w:p>
        </w:tc>
        <w:tc>
          <w:tcPr>
            <w:tcW w:w="1039" w:type="dxa"/>
          </w:tcPr>
          <w:p w14:paraId="13126175" w14:textId="77777777" w:rsidR="00C94838" w:rsidRPr="00783342" w:rsidRDefault="00C94838" w:rsidP="00783342">
            <w:pPr>
              <w:jc w:val="center"/>
              <w:rPr>
                <w:rFonts w:ascii="Times New Roman" w:hAnsi="Times New Roman"/>
                <w:sz w:val="22"/>
                <w:szCs w:val="22"/>
                <w:lang w:val="vi-VN"/>
              </w:rPr>
            </w:pPr>
          </w:p>
        </w:tc>
      </w:tr>
      <w:tr w:rsidR="00783342" w:rsidRPr="00783342" w14:paraId="131261C5" w14:textId="77777777" w:rsidTr="00182F99">
        <w:trPr>
          <w:trHeight w:val="1095"/>
        </w:trPr>
        <w:tc>
          <w:tcPr>
            <w:tcW w:w="492" w:type="dxa"/>
          </w:tcPr>
          <w:p w14:paraId="13126177" w14:textId="72E5EDC8" w:rsidR="00C94838" w:rsidRPr="00783342" w:rsidRDefault="00783342" w:rsidP="00783342">
            <w:pPr>
              <w:jc w:val="center"/>
              <w:rPr>
                <w:rFonts w:ascii="Times New Roman" w:hAnsi="Times New Roman"/>
                <w:b/>
                <w:sz w:val="22"/>
                <w:szCs w:val="22"/>
              </w:rPr>
            </w:pPr>
            <w:r>
              <w:rPr>
                <w:rFonts w:ascii="Times New Roman" w:hAnsi="Times New Roman"/>
                <w:b/>
                <w:sz w:val="22"/>
                <w:szCs w:val="22"/>
              </w:rPr>
              <w:lastRenderedPageBreak/>
              <w:t>-</w:t>
            </w:r>
          </w:p>
        </w:tc>
        <w:tc>
          <w:tcPr>
            <w:tcW w:w="1507" w:type="dxa"/>
          </w:tcPr>
          <w:p w14:paraId="13126178"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Cs/>
                <w:sz w:val="22"/>
                <w:szCs w:val="22"/>
                <w:lang w:val="vi-VN"/>
              </w:rPr>
            </w:pPr>
            <w:r w:rsidRPr="00783342">
              <w:rPr>
                <w:rFonts w:ascii="Times New Roman" w:hAnsi="Times New Roman"/>
                <w:bCs/>
                <w:sz w:val="22"/>
                <w:szCs w:val="22"/>
                <w:lang w:val="vi-VN"/>
              </w:rPr>
              <w:t>Nhà sản xuất và nhà kho</w:t>
            </w:r>
          </w:p>
        </w:tc>
        <w:tc>
          <w:tcPr>
            <w:tcW w:w="2821" w:type="dxa"/>
          </w:tcPr>
          <w:p w14:paraId="71B99D5E" w14:textId="53DC9FE0" w:rsidR="00C85F77" w:rsidRPr="00783342" w:rsidRDefault="00C85F77" w:rsidP="00783342">
            <w:pPr>
              <w:jc w:val="both"/>
              <w:rPr>
                <w:rFonts w:ascii="Times New Roman" w:hAnsi="Times New Roman"/>
                <w:i/>
                <w:iCs/>
                <w:sz w:val="22"/>
                <w:szCs w:val="22"/>
                <w:lang w:val="vi-VN"/>
              </w:rPr>
            </w:pPr>
            <w:r w:rsidRPr="00783342">
              <w:rPr>
                <w:rFonts w:ascii="Times New Roman" w:hAnsi="Times New Roman"/>
                <w:i/>
                <w:iCs/>
                <w:sz w:val="22"/>
                <w:szCs w:val="22"/>
                <w:lang w:val="vi-VN"/>
              </w:rPr>
              <w:t>Lưu ý: Đối với nhà nhóm F5 hạng nguy hiểm cháy nổ A, B, C có chiều cao PCCC trên 50 m lấy tương ứng là 4 tia, mỗi tia 5 L/s.</w:t>
            </w:r>
          </w:p>
          <w:p w14:paraId="13126179" w14:textId="55BD87B0" w:rsidR="00C85F77" w:rsidRPr="00783342" w:rsidRDefault="00C85F77" w:rsidP="00783342">
            <w:pPr>
              <w:jc w:val="both"/>
              <w:rPr>
                <w:rFonts w:ascii="Times New Roman" w:hAnsi="Times New Roman"/>
                <w:i/>
                <w:iCs/>
                <w:sz w:val="22"/>
                <w:szCs w:val="22"/>
                <w:lang w:val="vi-VN"/>
              </w:rPr>
            </w:pPr>
          </w:p>
        </w:tc>
        <w:tc>
          <w:tcPr>
            <w:tcW w:w="7791" w:type="dxa"/>
          </w:tcPr>
          <w:p w14:paraId="1312617B" w14:textId="6EE9B1AF" w:rsidR="00C94838" w:rsidRPr="00783342" w:rsidRDefault="00C94838" w:rsidP="00783342">
            <w:pPr>
              <w:jc w:val="both"/>
              <w:rPr>
                <w:rFonts w:ascii="Times New Roman" w:hAnsi="Times New Roman"/>
                <w:b/>
                <w:bCs/>
                <w:sz w:val="22"/>
                <w:szCs w:val="22"/>
                <w:lang w:val="vi-VN"/>
              </w:rPr>
            </w:pPr>
            <w:bookmarkStart w:id="4" w:name="_heading=h.1t3h5sf" w:colFirst="0" w:colLast="0"/>
            <w:bookmarkEnd w:id="4"/>
            <w:r w:rsidRPr="00783342">
              <w:rPr>
                <w:rFonts w:ascii="Times New Roman" w:hAnsi="Times New Roman"/>
                <w:b/>
                <w:bCs/>
                <w:sz w:val="22"/>
                <w:szCs w:val="22"/>
                <w:lang w:val="vi-VN"/>
              </w:rPr>
              <w:t xml:space="preserve">Bảng </w:t>
            </w:r>
            <w:r w:rsidR="00750E46" w:rsidRPr="00783342">
              <w:rPr>
                <w:rFonts w:ascii="Times New Roman" w:hAnsi="Times New Roman"/>
                <w:b/>
                <w:bCs/>
                <w:sz w:val="22"/>
                <w:szCs w:val="22"/>
                <w:lang w:val="vi-VN"/>
              </w:rPr>
              <w:t>H.6</w:t>
            </w:r>
            <w:r w:rsidRPr="00783342">
              <w:rPr>
                <w:rFonts w:ascii="Times New Roman" w:hAnsi="Times New Roman"/>
                <w:b/>
                <w:bCs/>
                <w:sz w:val="22"/>
                <w:szCs w:val="22"/>
                <w:lang w:val="vi-VN"/>
              </w:rPr>
              <w:t xml:space="preserve"> - </w:t>
            </w:r>
            <w:r w:rsidR="00750E46" w:rsidRPr="00783342">
              <w:rPr>
                <w:rFonts w:ascii="Times New Roman" w:hAnsi="Times New Roman"/>
                <w:b/>
                <w:bCs/>
                <w:sz w:val="22"/>
                <w:szCs w:val="22"/>
                <w:lang w:val="vi-VN"/>
              </w:rPr>
              <w:t>Số tia phun chữa cháy và lưu lượng nước tối thiểu</w:t>
            </w:r>
            <w:r w:rsidR="00750E46" w:rsidRPr="00783342">
              <w:rPr>
                <w:rFonts w:ascii="Times New Roman" w:hAnsi="Times New Roman"/>
                <w:b/>
                <w:bCs/>
                <w:sz w:val="22"/>
                <w:szCs w:val="22"/>
                <w:lang w:val="vi-VN"/>
              </w:rPr>
              <w:br w:type="textWrapping" w:clear="all"/>
              <w:t>cho chữa cháy trong nhà đối với nhà sản xuất và nhà kho</w:t>
            </w:r>
          </w:p>
          <w:p w14:paraId="1312617C" w14:textId="77777777" w:rsidR="00C94838" w:rsidRPr="00783342" w:rsidRDefault="00C94838" w:rsidP="00783342">
            <w:pPr>
              <w:jc w:val="both"/>
              <w:rPr>
                <w:rFonts w:ascii="Times New Roman" w:hAnsi="Times New Roman"/>
                <w:sz w:val="22"/>
                <w:szCs w:val="22"/>
                <w:lang w:val="vi-VN"/>
              </w:rPr>
            </w:pPr>
          </w:p>
          <w:tbl>
            <w:tblPr>
              <w:tblStyle w:val="TableGrid"/>
              <w:tblW w:w="6804" w:type="dxa"/>
              <w:tblInd w:w="108" w:type="dxa"/>
              <w:tblLayout w:type="fixed"/>
              <w:tblLook w:val="04A0" w:firstRow="1" w:lastRow="0" w:firstColumn="1" w:lastColumn="0" w:noHBand="0" w:noVBand="1"/>
            </w:tblPr>
            <w:tblGrid>
              <w:gridCol w:w="1026"/>
              <w:gridCol w:w="1099"/>
              <w:gridCol w:w="1191"/>
              <w:gridCol w:w="1746"/>
              <w:gridCol w:w="1742"/>
            </w:tblGrid>
            <w:tr w:rsidR="00783342" w:rsidRPr="00783342" w14:paraId="2C37A63B" w14:textId="77777777" w:rsidTr="00217561">
              <w:tc>
                <w:tcPr>
                  <w:tcW w:w="1026" w:type="dxa"/>
                  <w:vMerge w:val="restart"/>
                </w:tcPr>
                <w:p w14:paraId="6D377529"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rPr>
                    <w:t>Bậc chịu lửa của nhà</w:t>
                  </w:r>
                </w:p>
              </w:tc>
              <w:tc>
                <w:tcPr>
                  <w:tcW w:w="1099" w:type="dxa"/>
                  <w:vMerge w:val="restart"/>
                </w:tcPr>
                <w:p w14:paraId="03968C53"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rPr>
                    <w:t>Hạng nguy hiểm cháy và cháy nổ của nhà</w:t>
                  </w:r>
                </w:p>
              </w:tc>
              <w:tc>
                <w:tcPr>
                  <w:tcW w:w="1191" w:type="dxa"/>
                  <w:vMerge w:val="restart"/>
                </w:tcPr>
                <w:p w14:paraId="41920B51"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rPr>
                    <w:t>Cấp nguy hiểm cháy của kết cấu</w:t>
                  </w:r>
                </w:p>
              </w:tc>
              <w:tc>
                <w:tcPr>
                  <w:tcW w:w="3488" w:type="dxa"/>
                  <w:gridSpan w:val="2"/>
                </w:tcPr>
                <w:p w14:paraId="1AC900FD" w14:textId="77777777" w:rsidR="00C94838" w:rsidRPr="00783342" w:rsidRDefault="00C94838" w:rsidP="00783342">
                  <w:pPr>
                    <w:pStyle w:val="TBColumnHead"/>
                    <w:spacing w:before="0" w:after="0"/>
                    <w:jc w:val="both"/>
                    <w:rPr>
                      <w:rFonts w:ascii="Times New Roman" w:hAnsi="Times New Roman" w:cs="Times New Roman"/>
                      <w:szCs w:val="22"/>
                    </w:rPr>
                  </w:pPr>
                  <w:r w:rsidRPr="00783342">
                    <w:rPr>
                      <w:rFonts w:ascii="Times New Roman" w:hAnsi="Times New Roman" w:cs="Times New Roman"/>
                      <w:szCs w:val="22"/>
                    </w:rPr>
                    <w:t>Số tia phun chữa cháy và lưu lượng nước tối thiểu,</w:t>
                  </w:r>
                  <w:r w:rsidRPr="00783342">
                    <w:rPr>
                      <w:rStyle w:val="Dailuong"/>
                      <w:rFonts w:cs="Times New Roman"/>
                      <w:szCs w:val="22"/>
                    </w:rPr>
                    <w:t xml:space="preserve"> </w:t>
                  </w:r>
                  <w:r w:rsidRPr="00783342">
                    <w:rPr>
                      <w:rFonts w:ascii="Times New Roman" w:hAnsi="Times New Roman" w:cs="Times New Roman"/>
                      <w:b w:val="0"/>
                      <w:szCs w:val="22"/>
                    </w:rPr>
                    <w:t>L/s</w:t>
                  </w:r>
                  <w:r w:rsidRPr="00783342">
                    <w:rPr>
                      <w:rFonts w:ascii="Times New Roman" w:hAnsi="Times New Roman" w:cs="Times New Roman"/>
                      <w:szCs w:val="22"/>
                    </w:rPr>
                    <w:t xml:space="preserve">, đối với 1 tia phun, cho chữa cháy trong nhà đối với nhà sản xuất và nhà kho có chiều cao PCCC đến 50 m và theo khối tích,    </w:t>
                  </w:r>
                  <w:r w:rsidRPr="00783342">
                    <w:rPr>
                      <w:rFonts w:ascii="Times New Roman" w:hAnsi="Times New Roman" w:cs="Times New Roman"/>
                      <w:b w:val="0"/>
                      <w:szCs w:val="22"/>
                    </w:rPr>
                    <w:t>1 000 m</w:t>
                  </w:r>
                  <w:r w:rsidRPr="00783342">
                    <w:rPr>
                      <w:rFonts w:ascii="Times New Roman" w:hAnsi="Times New Roman" w:cs="Times New Roman"/>
                      <w:b w:val="0"/>
                      <w:szCs w:val="22"/>
                      <w:vertAlign w:val="superscript"/>
                    </w:rPr>
                    <w:t>3</w:t>
                  </w:r>
                  <w:r w:rsidRPr="00783342">
                    <w:rPr>
                      <w:rFonts w:ascii="Times New Roman" w:hAnsi="Times New Roman" w:cs="Times New Roman"/>
                      <w:szCs w:val="22"/>
                    </w:rPr>
                    <w:t xml:space="preserve"> </w:t>
                  </w:r>
                </w:p>
              </w:tc>
            </w:tr>
            <w:tr w:rsidR="00783342" w:rsidRPr="00783342" w14:paraId="146DB958" w14:textId="77777777" w:rsidTr="00217561">
              <w:tc>
                <w:tcPr>
                  <w:tcW w:w="1026" w:type="dxa"/>
                  <w:vMerge/>
                </w:tcPr>
                <w:p w14:paraId="6DF0E160" w14:textId="77777777" w:rsidR="00C94838" w:rsidRPr="00783342" w:rsidRDefault="00C94838" w:rsidP="00783342">
                  <w:pPr>
                    <w:rPr>
                      <w:rFonts w:ascii="Times New Roman" w:hAnsi="Times New Roman"/>
                      <w:sz w:val="22"/>
                      <w:lang w:val="vi-VN"/>
                    </w:rPr>
                  </w:pPr>
                </w:p>
              </w:tc>
              <w:tc>
                <w:tcPr>
                  <w:tcW w:w="1099" w:type="dxa"/>
                  <w:vMerge/>
                </w:tcPr>
                <w:p w14:paraId="4D0305B4" w14:textId="77777777" w:rsidR="00C94838" w:rsidRPr="00783342" w:rsidRDefault="00C94838" w:rsidP="00783342">
                  <w:pPr>
                    <w:rPr>
                      <w:rFonts w:ascii="Times New Roman" w:hAnsi="Times New Roman"/>
                      <w:sz w:val="22"/>
                      <w:lang w:val="vi-VN"/>
                    </w:rPr>
                  </w:pPr>
                </w:p>
              </w:tc>
              <w:tc>
                <w:tcPr>
                  <w:tcW w:w="1191" w:type="dxa"/>
                  <w:vMerge/>
                </w:tcPr>
                <w:p w14:paraId="07FE9E8A" w14:textId="77777777" w:rsidR="00C94838" w:rsidRPr="00783342" w:rsidRDefault="00C94838" w:rsidP="00783342">
                  <w:pPr>
                    <w:pStyle w:val="TBColumncenter"/>
                    <w:jc w:val="both"/>
                    <w:rPr>
                      <w:lang w:val="vi-VN"/>
                    </w:rPr>
                  </w:pPr>
                </w:p>
              </w:tc>
              <w:tc>
                <w:tcPr>
                  <w:tcW w:w="1746" w:type="dxa"/>
                </w:tcPr>
                <w:p w14:paraId="4E14C6EF" w14:textId="52360EB6" w:rsidR="00C94838" w:rsidRPr="00783342" w:rsidRDefault="00217561" w:rsidP="00783342">
                  <w:pPr>
                    <w:pStyle w:val="TBColumncenter"/>
                    <w:jc w:val="both"/>
                    <w:rPr>
                      <w:lang w:val="vi-VN"/>
                    </w:rPr>
                  </w:pPr>
                  <w:r w:rsidRPr="00783342">
                    <w:rPr>
                      <w:lang w:val="vi-VN"/>
                    </w:rPr>
                    <w:t>≤</w:t>
                  </w:r>
                  <w:r w:rsidR="00C94838" w:rsidRPr="00783342">
                    <w:rPr>
                      <w:lang w:val="vi-VN"/>
                    </w:rPr>
                    <w:t xml:space="preserve"> 150</w:t>
                  </w:r>
                </w:p>
              </w:tc>
              <w:tc>
                <w:tcPr>
                  <w:tcW w:w="1742" w:type="dxa"/>
                </w:tcPr>
                <w:p w14:paraId="0E209E83" w14:textId="558479E6" w:rsidR="00C94838" w:rsidRPr="00783342" w:rsidRDefault="00217561" w:rsidP="00783342">
                  <w:pPr>
                    <w:pStyle w:val="TBColumncenter"/>
                    <w:jc w:val="both"/>
                    <w:rPr>
                      <w:lang w:val="vi-VN"/>
                    </w:rPr>
                  </w:pPr>
                  <w:r w:rsidRPr="00783342">
                    <w:rPr>
                      <w:lang w:val="vi-VN"/>
                    </w:rPr>
                    <w:t>&gt;</w:t>
                  </w:r>
                  <w:r w:rsidR="00C94838" w:rsidRPr="00783342">
                    <w:rPr>
                      <w:lang w:val="vi-VN"/>
                    </w:rPr>
                    <w:t xml:space="preserve"> 150</w:t>
                  </w:r>
                </w:p>
              </w:tc>
            </w:tr>
            <w:tr w:rsidR="00783342" w:rsidRPr="00783342" w14:paraId="0351A430" w14:textId="77777777" w:rsidTr="00D508E7">
              <w:tc>
                <w:tcPr>
                  <w:tcW w:w="1026" w:type="dxa"/>
                  <w:vMerge w:val="restart"/>
                </w:tcPr>
                <w:p w14:paraId="66C23B91" w14:textId="77777777" w:rsidR="001825E4" w:rsidRPr="00783342" w:rsidRDefault="001825E4" w:rsidP="00783342">
                  <w:pPr>
                    <w:pStyle w:val="TBColumncenter"/>
                    <w:jc w:val="both"/>
                    <w:rPr>
                      <w:lang w:val="vi-VN"/>
                    </w:rPr>
                  </w:pPr>
                  <w:r w:rsidRPr="00783342">
                    <w:rPr>
                      <w:lang w:val="vi-VN"/>
                    </w:rPr>
                    <w:t>I, II</w:t>
                  </w:r>
                </w:p>
              </w:tc>
              <w:tc>
                <w:tcPr>
                  <w:tcW w:w="1099" w:type="dxa"/>
                  <w:vAlign w:val="center"/>
                </w:tcPr>
                <w:p w14:paraId="44741CD7" w14:textId="4BEFC963" w:rsidR="001825E4" w:rsidRPr="00783342" w:rsidRDefault="001825E4" w:rsidP="00783342">
                  <w:pPr>
                    <w:pStyle w:val="TBColumncenter"/>
                    <w:jc w:val="both"/>
                    <w:rPr>
                      <w:lang w:val="vi-VN"/>
                    </w:rPr>
                  </w:pPr>
                  <w:r w:rsidRPr="00783342">
                    <w:rPr>
                      <w:lang w:val="vi-VN"/>
                    </w:rPr>
                    <w:t>A, B, C</w:t>
                  </w:r>
                </w:p>
              </w:tc>
              <w:tc>
                <w:tcPr>
                  <w:tcW w:w="1191" w:type="dxa"/>
                  <w:vAlign w:val="center"/>
                </w:tcPr>
                <w:p w14:paraId="358344EA" w14:textId="2E3450A1" w:rsidR="001825E4" w:rsidRPr="00783342" w:rsidRDefault="001825E4" w:rsidP="00783342">
                  <w:pPr>
                    <w:pStyle w:val="TBColumncenter"/>
                    <w:jc w:val="both"/>
                    <w:rPr>
                      <w:lang w:val="vi-VN"/>
                    </w:rPr>
                  </w:pPr>
                  <w:r w:rsidRPr="00783342">
                    <w:rPr>
                      <w:lang w:val="vi-VN"/>
                    </w:rPr>
                    <w:t>S0, S1</w:t>
                  </w:r>
                </w:p>
              </w:tc>
              <w:tc>
                <w:tcPr>
                  <w:tcW w:w="1746" w:type="dxa"/>
                  <w:vAlign w:val="center"/>
                </w:tcPr>
                <w:p w14:paraId="07F79290" w14:textId="7C22AE9E" w:rsidR="001825E4" w:rsidRPr="00783342" w:rsidRDefault="001825E4" w:rsidP="00783342">
                  <w:pPr>
                    <w:pStyle w:val="TBColumncenter"/>
                    <w:jc w:val="both"/>
                    <w:rPr>
                      <w:lang w:val="vi-VN"/>
                    </w:rPr>
                  </w:pPr>
                  <w:r w:rsidRPr="00783342">
                    <w:rPr>
                      <w:lang w:val="vi-VN"/>
                    </w:rPr>
                    <w:t>2 × 2,5</w:t>
                  </w:r>
                </w:p>
              </w:tc>
              <w:tc>
                <w:tcPr>
                  <w:tcW w:w="1742" w:type="dxa"/>
                  <w:vAlign w:val="center"/>
                </w:tcPr>
                <w:p w14:paraId="3FBE51B7" w14:textId="4DC11216" w:rsidR="001825E4" w:rsidRPr="00783342" w:rsidRDefault="001825E4" w:rsidP="00783342">
                  <w:pPr>
                    <w:pStyle w:val="TBColumncenter"/>
                    <w:jc w:val="both"/>
                    <w:rPr>
                      <w:lang w:val="vi-VN"/>
                    </w:rPr>
                  </w:pPr>
                  <w:r w:rsidRPr="00783342">
                    <w:rPr>
                      <w:lang w:val="vi-VN"/>
                    </w:rPr>
                    <w:t>3 × 2,5</w:t>
                  </w:r>
                </w:p>
              </w:tc>
            </w:tr>
            <w:tr w:rsidR="00783342" w:rsidRPr="00783342" w14:paraId="383EBA4E" w14:textId="77777777" w:rsidTr="00D508E7">
              <w:tc>
                <w:tcPr>
                  <w:tcW w:w="1026" w:type="dxa"/>
                  <w:vMerge/>
                </w:tcPr>
                <w:p w14:paraId="6E147C95" w14:textId="77777777" w:rsidR="001825E4" w:rsidRPr="00783342" w:rsidRDefault="001825E4" w:rsidP="00783342">
                  <w:pPr>
                    <w:pStyle w:val="TBColumncenter"/>
                    <w:jc w:val="both"/>
                    <w:rPr>
                      <w:lang w:val="vi-VN"/>
                    </w:rPr>
                  </w:pPr>
                </w:p>
              </w:tc>
              <w:tc>
                <w:tcPr>
                  <w:tcW w:w="1099" w:type="dxa"/>
                  <w:vAlign w:val="center"/>
                </w:tcPr>
                <w:p w14:paraId="22FC5459" w14:textId="096E19B6" w:rsidR="001825E4" w:rsidRPr="00783342" w:rsidRDefault="001825E4" w:rsidP="00783342">
                  <w:pPr>
                    <w:pStyle w:val="TBColumncenter"/>
                    <w:jc w:val="both"/>
                    <w:rPr>
                      <w:lang w:val="vi-VN"/>
                    </w:rPr>
                  </w:pPr>
                  <w:r w:rsidRPr="00783342">
                    <w:rPr>
                      <w:lang w:val="vi-VN"/>
                    </w:rPr>
                    <w:t>D, E</w:t>
                  </w:r>
                </w:p>
              </w:tc>
              <w:tc>
                <w:tcPr>
                  <w:tcW w:w="1191" w:type="dxa"/>
                  <w:vAlign w:val="center"/>
                </w:tcPr>
                <w:p w14:paraId="453C9A3F" w14:textId="3DD376E9" w:rsidR="001825E4" w:rsidRPr="00783342" w:rsidRDefault="001825E4" w:rsidP="00783342">
                  <w:pPr>
                    <w:pStyle w:val="TBColumncenter"/>
                    <w:jc w:val="both"/>
                    <w:rPr>
                      <w:lang w:val="vi-VN"/>
                    </w:rPr>
                  </w:pPr>
                  <w:r w:rsidRPr="00783342">
                    <w:rPr>
                      <w:spacing w:val="-12"/>
                      <w:lang w:val="vi-VN"/>
                    </w:rPr>
                    <w:t>Không quy định</w:t>
                  </w:r>
                </w:p>
              </w:tc>
              <w:tc>
                <w:tcPr>
                  <w:tcW w:w="1746" w:type="dxa"/>
                  <w:vAlign w:val="center"/>
                </w:tcPr>
                <w:p w14:paraId="40F63A67" w14:textId="5C7D1820" w:rsidR="001825E4" w:rsidRPr="00783342" w:rsidRDefault="001825E4" w:rsidP="00783342">
                  <w:pPr>
                    <w:pStyle w:val="TBColumncenter"/>
                    <w:jc w:val="both"/>
                    <w:rPr>
                      <w:lang w:val="vi-VN"/>
                    </w:rPr>
                  </w:pPr>
                  <w:r w:rsidRPr="00783342">
                    <w:rPr>
                      <w:lang w:val="vi-VN"/>
                    </w:rPr>
                    <w:t>1 × 2,5</w:t>
                  </w:r>
                </w:p>
              </w:tc>
              <w:tc>
                <w:tcPr>
                  <w:tcW w:w="1742" w:type="dxa"/>
                  <w:vAlign w:val="center"/>
                </w:tcPr>
                <w:p w14:paraId="412B6140" w14:textId="709F1F46" w:rsidR="001825E4" w:rsidRPr="00783342" w:rsidRDefault="001825E4" w:rsidP="00783342">
                  <w:pPr>
                    <w:pStyle w:val="TBColumncenter"/>
                    <w:jc w:val="both"/>
                    <w:rPr>
                      <w:lang w:val="vi-VN"/>
                    </w:rPr>
                  </w:pPr>
                  <w:r w:rsidRPr="00783342">
                    <w:rPr>
                      <w:lang w:val="vi-VN"/>
                    </w:rPr>
                    <w:t>1 × 2,5</w:t>
                  </w:r>
                </w:p>
              </w:tc>
            </w:tr>
            <w:tr w:rsidR="00783342" w:rsidRPr="00783342" w14:paraId="3B8E11BE" w14:textId="77777777" w:rsidTr="00D508E7">
              <w:tc>
                <w:tcPr>
                  <w:tcW w:w="1026" w:type="dxa"/>
                  <w:vMerge w:val="restart"/>
                </w:tcPr>
                <w:p w14:paraId="597E04F2" w14:textId="77777777" w:rsidR="001825E4" w:rsidRPr="00783342" w:rsidRDefault="001825E4" w:rsidP="00783342">
                  <w:pPr>
                    <w:pStyle w:val="TBColumncenter"/>
                    <w:jc w:val="both"/>
                    <w:rPr>
                      <w:lang w:val="vi-VN"/>
                    </w:rPr>
                  </w:pPr>
                  <w:r w:rsidRPr="00783342">
                    <w:rPr>
                      <w:lang w:val="vi-VN"/>
                    </w:rPr>
                    <w:t>III</w:t>
                  </w:r>
                </w:p>
              </w:tc>
              <w:tc>
                <w:tcPr>
                  <w:tcW w:w="1099" w:type="dxa"/>
                  <w:vAlign w:val="center"/>
                </w:tcPr>
                <w:p w14:paraId="5290A41C" w14:textId="43B1D7FF" w:rsidR="001825E4" w:rsidRPr="00783342" w:rsidRDefault="001825E4" w:rsidP="00783342">
                  <w:pPr>
                    <w:pStyle w:val="TBColumncenter"/>
                    <w:jc w:val="both"/>
                    <w:rPr>
                      <w:lang w:val="vi-VN"/>
                    </w:rPr>
                  </w:pPr>
                  <w:r w:rsidRPr="00783342">
                    <w:rPr>
                      <w:lang w:val="vi-VN"/>
                    </w:rPr>
                    <w:t>A, B, C</w:t>
                  </w:r>
                </w:p>
              </w:tc>
              <w:tc>
                <w:tcPr>
                  <w:tcW w:w="1191" w:type="dxa"/>
                  <w:vAlign w:val="center"/>
                </w:tcPr>
                <w:p w14:paraId="11F4AB1A" w14:textId="6E4BA343" w:rsidR="001825E4" w:rsidRPr="00783342" w:rsidRDefault="001825E4" w:rsidP="00783342">
                  <w:pPr>
                    <w:pStyle w:val="TBColumncenter"/>
                    <w:jc w:val="both"/>
                    <w:rPr>
                      <w:lang w:val="vi-VN"/>
                    </w:rPr>
                  </w:pPr>
                  <w:r w:rsidRPr="00783342">
                    <w:rPr>
                      <w:lang w:val="vi-VN"/>
                    </w:rPr>
                    <w:t>S0</w:t>
                  </w:r>
                </w:p>
              </w:tc>
              <w:tc>
                <w:tcPr>
                  <w:tcW w:w="1746" w:type="dxa"/>
                  <w:vAlign w:val="center"/>
                </w:tcPr>
                <w:p w14:paraId="7254D19E" w14:textId="73AF7F65" w:rsidR="001825E4" w:rsidRPr="00783342" w:rsidRDefault="001825E4" w:rsidP="00783342">
                  <w:pPr>
                    <w:pStyle w:val="TBColumncenter"/>
                    <w:jc w:val="both"/>
                    <w:rPr>
                      <w:lang w:val="vi-VN"/>
                    </w:rPr>
                  </w:pPr>
                  <w:r w:rsidRPr="00783342">
                    <w:rPr>
                      <w:lang w:val="vi-VN"/>
                    </w:rPr>
                    <w:t>2 × 2,5</w:t>
                  </w:r>
                </w:p>
              </w:tc>
              <w:tc>
                <w:tcPr>
                  <w:tcW w:w="1742" w:type="dxa"/>
                  <w:vAlign w:val="center"/>
                </w:tcPr>
                <w:p w14:paraId="3AFA9E0C" w14:textId="4488FBFA" w:rsidR="001825E4" w:rsidRPr="00783342" w:rsidRDefault="001825E4" w:rsidP="00783342">
                  <w:pPr>
                    <w:pStyle w:val="TBColumncenter"/>
                    <w:jc w:val="both"/>
                    <w:rPr>
                      <w:lang w:val="vi-VN"/>
                    </w:rPr>
                  </w:pPr>
                  <w:r w:rsidRPr="00783342">
                    <w:rPr>
                      <w:lang w:val="vi-VN"/>
                    </w:rPr>
                    <w:t>3 × 2,5</w:t>
                  </w:r>
                </w:p>
              </w:tc>
            </w:tr>
            <w:tr w:rsidR="00783342" w:rsidRPr="00783342" w14:paraId="51A70870" w14:textId="77777777" w:rsidTr="00D508E7">
              <w:tc>
                <w:tcPr>
                  <w:tcW w:w="1026" w:type="dxa"/>
                  <w:vMerge/>
                </w:tcPr>
                <w:p w14:paraId="544B88A1" w14:textId="77777777" w:rsidR="001825E4" w:rsidRPr="00783342" w:rsidRDefault="001825E4" w:rsidP="00783342">
                  <w:pPr>
                    <w:pStyle w:val="TBColumncenter"/>
                    <w:jc w:val="both"/>
                    <w:rPr>
                      <w:lang w:val="vi-VN"/>
                    </w:rPr>
                  </w:pPr>
                </w:p>
              </w:tc>
              <w:tc>
                <w:tcPr>
                  <w:tcW w:w="1099" w:type="dxa"/>
                  <w:vAlign w:val="center"/>
                </w:tcPr>
                <w:p w14:paraId="70C563D3" w14:textId="6B60071F" w:rsidR="001825E4" w:rsidRPr="00783342" w:rsidRDefault="001825E4" w:rsidP="00783342">
                  <w:pPr>
                    <w:pStyle w:val="TBColumncenter"/>
                    <w:jc w:val="both"/>
                    <w:rPr>
                      <w:lang w:val="vi-VN"/>
                    </w:rPr>
                  </w:pPr>
                  <w:r w:rsidRPr="00783342">
                    <w:rPr>
                      <w:lang w:val="vi-VN"/>
                    </w:rPr>
                    <w:t>D, E</w:t>
                  </w:r>
                </w:p>
              </w:tc>
              <w:tc>
                <w:tcPr>
                  <w:tcW w:w="1191" w:type="dxa"/>
                  <w:vAlign w:val="center"/>
                </w:tcPr>
                <w:p w14:paraId="5F937F99" w14:textId="78181F1F" w:rsidR="001825E4" w:rsidRPr="00783342" w:rsidRDefault="001825E4" w:rsidP="00783342">
                  <w:pPr>
                    <w:pStyle w:val="TBColumncenter"/>
                    <w:jc w:val="both"/>
                    <w:rPr>
                      <w:lang w:val="vi-VN"/>
                    </w:rPr>
                  </w:pPr>
                  <w:r w:rsidRPr="00783342">
                    <w:rPr>
                      <w:lang w:val="vi-VN"/>
                    </w:rPr>
                    <w:t>S0, S1</w:t>
                  </w:r>
                </w:p>
              </w:tc>
              <w:tc>
                <w:tcPr>
                  <w:tcW w:w="1746" w:type="dxa"/>
                  <w:vAlign w:val="center"/>
                </w:tcPr>
                <w:p w14:paraId="38930ACA" w14:textId="278B8633" w:rsidR="001825E4" w:rsidRPr="00783342" w:rsidRDefault="001825E4" w:rsidP="00783342">
                  <w:pPr>
                    <w:pStyle w:val="TBColumncenter"/>
                    <w:jc w:val="both"/>
                    <w:rPr>
                      <w:lang w:val="vi-VN"/>
                    </w:rPr>
                  </w:pPr>
                  <w:r w:rsidRPr="00783342">
                    <w:rPr>
                      <w:lang w:val="vi-VN"/>
                    </w:rPr>
                    <w:t>1 × 2,5</w:t>
                  </w:r>
                </w:p>
              </w:tc>
              <w:tc>
                <w:tcPr>
                  <w:tcW w:w="1742" w:type="dxa"/>
                  <w:vAlign w:val="center"/>
                </w:tcPr>
                <w:p w14:paraId="7C11CB09" w14:textId="04D4C2A9" w:rsidR="001825E4" w:rsidRPr="00783342" w:rsidRDefault="001825E4" w:rsidP="00783342">
                  <w:pPr>
                    <w:pStyle w:val="TBColumncenter"/>
                    <w:jc w:val="both"/>
                    <w:rPr>
                      <w:lang w:val="vi-VN"/>
                    </w:rPr>
                  </w:pPr>
                  <w:r w:rsidRPr="00783342">
                    <w:rPr>
                      <w:lang w:val="vi-VN"/>
                    </w:rPr>
                    <w:t>2 × 2,5</w:t>
                  </w:r>
                </w:p>
              </w:tc>
            </w:tr>
            <w:tr w:rsidR="00783342" w:rsidRPr="00783342" w14:paraId="70F71DA7" w14:textId="77777777" w:rsidTr="00D508E7">
              <w:tc>
                <w:tcPr>
                  <w:tcW w:w="1026" w:type="dxa"/>
                  <w:vMerge w:val="restart"/>
                </w:tcPr>
                <w:p w14:paraId="0FFB8762" w14:textId="77777777" w:rsidR="001825E4" w:rsidRPr="00783342" w:rsidRDefault="001825E4" w:rsidP="00783342">
                  <w:pPr>
                    <w:pStyle w:val="TBColumncenter"/>
                    <w:jc w:val="both"/>
                    <w:rPr>
                      <w:lang w:val="vi-VN"/>
                    </w:rPr>
                  </w:pPr>
                  <w:r w:rsidRPr="00783342">
                    <w:rPr>
                      <w:lang w:val="vi-VN"/>
                    </w:rPr>
                    <w:t>IV</w:t>
                  </w:r>
                </w:p>
              </w:tc>
              <w:tc>
                <w:tcPr>
                  <w:tcW w:w="1099" w:type="dxa"/>
                  <w:vAlign w:val="center"/>
                </w:tcPr>
                <w:p w14:paraId="3F857426" w14:textId="4660B704" w:rsidR="001825E4" w:rsidRPr="00783342" w:rsidRDefault="001825E4" w:rsidP="00783342">
                  <w:pPr>
                    <w:pStyle w:val="TBColumncenter"/>
                    <w:jc w:val="both"/>
                    <w:rPr>
                      <w:lang w:val="vi-VN"/>
                    </w:rPr>
                  </w:pPr>
                  <w:r w:rsidRPr="00783342">
                    <w:rPr>
                      <w:lang w:val="vi-VN"/>
                    </w:rPr>
                    <w:t>A, B</w:t>
                  </w:r>
                </w:p>
              </w:tc>
              <w:tc>
                <w:tcPr>
                  <w:tcW w:w="1191" w:type="dxa"/>
                  <w:vAlign w:val="center"/>
                </w:tcPr>
                <w:p w14:paraId="7DC59C75" w14:textId="1D79C30E" w:rsidR="001825E4" w:rsidRPr="00783342" w:rsidRDefault="001825E4" w:rsidP="00783342">
                  <w:pPr>
                    <w:pStyle w:val="TBColumncenter"/>
                    <w:jc w:val="both"/>
                    <w:rPr>
                      <w:lang w:val="vi-VN"/>
                    </w:rPr>
                  </w:pPr>
                  <w:r w:rsidRPr="00783342">
                    <w:rPr>
                      <w:lang w:val="vi-VN"/>
                    </w:rPr>
                    <w:t>S0</w:t>
                  </w:r>
                </w:p>
              </w:tc>
              <w:tc>
                <w:tcPr>
                  <w:tcW w:w="1746" w:type="dxa"/>
                  <w:vAlign w:val="center"/>
                </w:tcPr>
                <w:p w14:paraId="21103FB9" w14:textId="39485B43" w:rsidR="001825E4" w:rsidRPr="00783342" w:rsidRDefault="001825E4" w:rsidP="00783342">
                  <w:pPr>
                    <w:pStyle w:val="TBColumncenter"/>
                    <w:jc w:val="both"/>
                    <w:rPr>
                      <w:lang w:val="vi-VN"/>
                    </w:rPr>
                  </w:pPr>
                  <w:r w:rsidRPr="00783342">
                    <w:rPr>
                      <w:lang w:val="vi-VN"/>
                    </w:rPr>
                    <w:t>2 × 2,5</w:t>
                  </w:r>
                </w:p>
              </w:tc>
              <w:tc>
                <w:tcPr>
                  <w:tcW w:w="1742" w:type="dxa"/>
                  <w:vAlign w:val="center"/>
                </w:tcPr>
                <w:p w14:paraId="07696292" w14:textId="21214A0F" w:rsidR="001825E4" w:rsidRPr="00783342" w:rsidRDefault="001825E4" w:rsidP="00783342">
                  <w:pPr>
                    <w:pStyle w:val="TBColumncenter"/>
                    <w:jc w:val="both"/>
                    <w:rPr>
                      <w:lang w:val="vi-VN"/>
                    </w:rPr>
                  </w:pPr>
                  <w:r w:rsidRPr="00783342">
                    <w:rPr>
                      <w:lang w:val="vi-VN"/>
                    </w:rPr>
                    <w:t>3 × 2,5</w:t>
                  </w:r>
                </w:p>
              </w:tc>
            </w:tr>
            <w:tr w:rsidR="00783342" w:rsidRPr="00783342" w14:paraId="3DB9C7C1" w14:textId="77777777" w:rsidTr="00D508E7">
              <w:trPr>
                <w:trHeight w:val="334"/>
              </w:trPr>
              <w:tc>
                <w:tcPr>
                  <w:tcW w:w="1026" w:type="dxa"/>
                  <w:vMerge/>
                </w:tcPr>
                <w:p w14:paraId="53398CB9" w14:textId="77777777" w:rsidR="001825E4" w:rsidRPr="00783342" w:rsidRDefault="001825E4" w:rsidP="00783342">
                  <w:pPr>
                    <w:pStyle w:val="TBColumncenter"/>
                    <w:jc w:val="both"/>
                    <w:rPr>
                      <w:lang w:val="vi-VN"/>
                    </w:rPr>
                  </w:pPr>
                </w:p>
              </w:tc>
              <w:tc>
                <w:tcPr>
                  <w:tcW w:w="1099" w:type="dxa"/>
                  <w:vAlign w:val="center"/>
                </w:tcPr>
                <w:p w14:paraId="61D87530" w14:textId="28757BD2" w:rsidR="001825E4" w:rsidRPr="00783342" w:rsidRDefault="001825E4" w:rsidP="00783342">
                  <w:pPr>
                    <w:pStyle w:val="TBColumncenter"/>
                    <w:jc w:val="both"/>
                    <w:rPr>
                      <w:lang w:val="vi-VN"/>
                    </w:rPr>
                  </w:pPr>
                  <w:r w:rsidRPr="00783342">
                    <w:rPr>
                      <w:lang w:val="vi-VN"/>
                    </w:rPr>
                    <w:t>C</w:t>
                  </w:r>
                </w:p>
              </w:tc>
              <w:tc>
                <w:tcPr>
                  <w:tcW w:w="1191" w:type="dxa"/>
                  <w:vAlign w:val="center"/>
                </w:tcPr>
                <w:p w14:paraId="4814A66D" w14:textId="5383BF3D" w:rsidR="001825E4" w:rsidRPr="00783342" w:rsidRDefault="001825E4" w:rsidP="00783342">
                  <w:pPr>
                    <w:pStyle w:val="TBColumncenter"/>
                    <w:jc w:val="both"/>
                    <w:rPr>
                      <w:lang w:val="vi-VN"/>
                    </w:rPr>
                  </w:pPr>
                  <w:r w:rsidRPr="00783342">
                    <w:rPr>
                      <w:lang w:val="vi-VN"/>
                    </w:rPr>
                    <w:t>S0, S1</w:t>
                  </w:r>
                </w:p>
              </w:tc>
              <w:tc>
                <w:tcPr>
                  <w:tcW w:w="1746" w:type="dxa"/>
                  <w:vAlign w:val="center"/>
                </w:tcPr>
                <w:p w14:paraId="5B418454" w14:textId="774637A0" w:rsidR="001825E4" w:rsidRPr="00783342" w:rsidRDefault="001825E4" w:rsidP="00783342">
                  <w:pPr>
                    <w:pStyle w:val="TBColumncenter"/>
                    <w:jc w:val="both"/>
                    <w:rPr>
                      <w:lang w:val="vi-VN"/>
                    </w:rPr>
                  </w:pPr>
                  <w:r w:rsidRPr="00783342">
                    <w:rPr>
                      <w:lang w:val="vi-VN"/>
                    </w:rPr>
                    <w:t>2 × 2,5</w:t>
                  </w:r>
                </w:p>
              </w:tc>
              <w:tc>
                <w:tcPr>
                  <w:tcW w:w="1742" w:type="dxa"/>
                  <w:vAlign w:val="center"/>
                </w:tcPr>
                <w:p w14:paraId="7B7E7775" w14:textId="783E41D5" w:rsidR="001825E4" w:rsidRPr="00783342" w:rsidRDefault="001825E4" w:rsidP="00783342">
                  <w:pPr>
                    <w:pStyle w:val="TBColumncenter"/>
                    <w:jc w:val="both"/>
                    <w:rPr>
                      <w:lang w:val="vi-VN"/>
                    </w:rPr>
                  </w:pPr>
                  <w:r w:rsidRPr="00783342">
                    <w:rPr>
                      <w:lang w:val="vi-VN"/>
                    </w:rPr>
                    <w:t>2 × 5</w:t>
                  </w:r>
                </w:p>
              </w:tc>
            </w:tr>
            <w:tr w:rsidR="00783342" w:rsidRPr="00783342" w14:paraId="49CA003E" w14:textId="77777777" w:rsidTr="00D508E7">
              <w:tc>
                <w:tcPr>
                  <w:tcW w:w="1026" w:type="dxa"/>
                  <w:vMerge/>
                </w:tcPr>
                <w:p w14:paraId="1B310185" w14:textId="77777777" w:rsidR="001825E4" w:rsidRPr="00783342" w:rsidRDefault="001825E4" w:rsidP="00783342">
                  <w:pPr>
                    <w:pStyle w:val="TBColumncenter"/>
                    <w:jc w:val="both"/>
                    <w:rPr>
                      <w:lang w:val="vi-VN"/>
                    </w:rPr>
                  </w:pPr>
                </w:p>
              </w:tc>
              <w:tc>
                <w:tcPr>
                  <w:tcW w:w="1099" w:type="dxa"/>
                  <w:vAlign w:val="center"/>
                </w:tcPr>
                <w:p w14:paraId="42140CF4" w14:textId="0C157B7B" w:rsidR="001825E4" w:rsidRPr="00783342" w:rsidRDefault="001825E4" w:rsidP="00783342">
                  <w:pPr>
                    <w:pStyle w:val="TBColumncenter"/>
                    <w:jc w:val="both"/>
                    <w:rPr>
                      <w:lang w:val="vi-VN"/>
                    </w:rPr>
                  </w:pPr>
                  <w:r w:rsidRPr="00783342">
                    <w:rPr>
                      <w:lang w:val="vi-VN"/>
                    </w:rPr>
                    <w:t>C</w:t>
                  </w:r>
                </w:p>
              </w:tc>
              <w:tc>
                <w:tcPr>
                  <w:tcW w:w="1191" w:type="dxa"/>
                  <w:vAlign w:val="center"/>
                </w:tcPr>
                <w:p w14:paraId="1641CAFA" w14:textId="2FF02AE8" w:rsidR="001825E4" w:rsidRPr="00783342" w:rsidRDefault="001825E4" w:rsidP="00783342">
                  <w:pPr>
                    <w:pStyle w:val="TBColumncenter"/>
                    <w:jc w:val="both"/>
                    <w:rPr>
                      <w:lang w:val="vi-VN"/>
                    </w:rPr>
                  </w:pPr>
                  <w:r w:rsidRPr="00783342">
                    <w:rPr>
                      <w:lang w:val="vi-VN"/>
                    </w:rPr>
                    <w:t>S2, S3</w:t>
                  </w:r>
                </w:p>
              </w:tc>
              <w:tc>
                <w:tcPr>
                  <w:tcW w:w="1746" w:type="dxa"/>
                  <w:vAlign w:val="center"/>
                </w:tcPr>
                <w:p w14:paraId="7514A698" w14:textId="00CA899C" w:rsidR="001825E4" w:rsidRPr="00783342" w:rsidRDefault="001825E4" w:rsidP="00783342">
                  <w:pPr>
                    <w:pStyle w:val="TBColumncenter"/>
                    <w:jc w:val="both"/>
                    <w:rPr>
                      <w:lang w:val="vi-VN"/>
                    </w:rPr>
                  </w:pPr>
                  <w:r w:rsidRPr="00783342">
                    <w:rPr>
                      <w:lang w:val="vi-VN"/>
                    </w:rPr>
                    <w:t>3 × 2,5</w:t>
                  </w:r>
                </w:p>
              </w:tc>
              <w:tc>
                <w:tcPr>
                  <w:tcW w:w="1742" w:type="dxa"/>
                  <w:vAlign w:val="center"/>
                </w:tcPr>
                <w:p w14:paraId="344803E4" w14:textId="2FCBF2EB" w:rsidR="001825E4" w:rsidRPr="00783342" w:rsidRDefault="001825E4" w:rsidP="00783342">
                  <w:pPr>
                    <w:pStyle w:val="TBColumncenter"/>
                    <w:jc w:val="both"/>
                    <w:rPr>
                      <w:lang w:val="vi-VN"/>
                    </w:rPr>
                  </w:pPr>
                  <w:r w:rsidRPr="00783342">
                    <w:rPr>
                      <w:lang w:val="vi-VN"/>
                    </w:rPr>
                    <w:t>4 × 2,5</w:t>
                  </w:r>
                </w:p>
              </w:tc>
            </w:tr>
            <w:tr w:rsidR="00783342" w:rsidRPr="00783342" w14:paraId="4336F36A" w14:textId="77777777" w:rsidTr="00D508E7">
              <w:tc>
                <w:tcPr>
                  <w:tcW w:w="1026" w:type="dxa"/>
                  <w:vMerge/>
                </w:tcPr>
                <w:p w14:paraId="65783020" w14:textId="77777777" w:rsidR="001825E4" w:rsidRPr="00783342" w:rsidRDefault="001825E4" w:rsidP="00783342">
                  <w:pPr>
                    <w:pStyle w:val="TBColumncenter"/>
                    <w:jc w:val="both"/>
                    <w:rPr>
                      <w:lang w:val="vi-VN"/>
                    </w:rPr>
                  </w:pPr>
                </w:p>
              </w:tc>
              <w:tc>
                <w:tcPr>
                  <w:tcW w:w="1099" w:type="dxa"/>
                  <w:vAlign w:val="center"/>
                </w:tcPr>
                <w:p w14:paraId="4EDB2127" w14:textId="50C8DC05" w:rsidR="001825E4" w:rsidRPr="00783342" w:rsidRDefault="001825E4" w:rsidP="00783342">
                  <w:pPr>
                    <w:pStyle w:val="TBColumncenter"/>
                    <w:jc w:val="both"/>
                    <w:rPr>
                      <w:lang w:val="vi-VN"/>
                    </w:rPr>
                  </w:pPr>
                  <w:r w:rsidRPr="00783342">
                    <w:rPr>
                      <w:lang w:val="vi-VN"/>
                    </w:rPr>
                    <w:t>D, E</w:t>
                  </w:r>
                </w:p>
              </w:tc>
              <w:tc>
                <w:tcPr>
                  <w:tcW w:w="1191" w:type="dxa"/>
                  <w:vAlign w:val="center"/>
                </w:tcPr>
                <w:p w14:paraId="4793B3BA" w14:textId="534A3902" w:rsidR="001825E4" w:rsidRPr="00783342" w:rsidRDefault="001825E4" w:rsidP="00783342">
                  <w:pPr>
                    <w:pStyle w:val="TBColumncenter"/>
                    <w:jc w:val="both"/>
                    <w:rPr>
                      <w:lang w:val="vi-VN"/>
                    </w:rPr>
                  </w:pPr>
                  <w:r w:rsidRPr="00783342">
                    <w:rPr>
                      <w:lang w:val="vi-VN"/>
                    </w:rPr>
                    <w:t>S0, S1, S2, S3</w:t>
                  </w:r>
                </w:p>
              </w:tc>
              <w:tc>
                <w:tcPr>
                  <w:tcW w:w="1746" w:type="dxa"/>
                  <w:vAlign w:val="center"/>
                </w:tcPr>
                <w:p w14:paraId="0862C941" w14:textId="42F92E04" w:rsidR="001825E4" w:rsidRPr="00783342" w:rsidRDefault="001825E4" w:rsidP="00783342">
                  <w:pPr>
                    <w:pStyle w:val="TBColumncenter"/>
                    <w:jc w:val="both"/>
                    <w:rPr>
                      <w:lang w:val="vi-VN"/>
                    </w:rPr>
                  </w:pPr>
                  <w:r w:rsidRPr="00783342">
                    <w:rPr>
                      <w:lang w:val="vi-VN"/>
                    </w:rPr>
                    <w:t>1 × 2,5</w:t>
                  </w:r>
                </w:p>
              </w:tc>
              <w:tc>
                <w:tcPr>
                  <w:tcW w:w="1742" w:type="dxa"/>
                  <w:vAlign w:val="center"/>
                </w:tcPr>
                <w:p w14:paraId="50CF7E8E" w14:textId="4CDBB197" w:rsidR="001825E4" w:rsidRPr="00783342" w:rsidRDefault="001825E4" w:rsidP="00783342">
                  <w:pPr>
                    <w:pStyle w:val="TBColumncenter"/>
                    <w:jc w:val="both"/>
                    <w:rPr>
                      <w:lang w:val="vi-VN"/>
                    </w:rPr>
                  </w:pPr>
                  <w:r w:rsidRPr="00783342">
                    <w:rPr>
                      <w:lang w:val="vi-VN"/>
                    </w:rPr>
                    <w:t>2 × 2,5</w:t>
                  </w:r>
                </w:p>
              </w:tc>
            </w:tr>
            <w:tr w:rsidR="00783342" w:rsidRPr="00783342" w14:paraId="5CD42A79" w14:textId="77777777" w:rsidTr="00D508E7">
              <w:tc>
                <w:tcPr>
                  <w:tcW w:w="1026" w:type="dxa"/>
                  <w:vMerge w:val="restart"/>
                </w:tcPr>
                <w:p w14:paraId="2E24FD94" w14:textId="77777777" w:rsidR="001825E4" w:rsidRPr="00783342" w:rsidRDefault="001825E4" w:rsidP="00783342">
                  <w:pPr>
                    <w:pStyle w:val="TBColumncenter"/>
                    <w:jc w:val="both"/>
                    <w:rPr>
                      <w:lang w:val="vi-VN"/>
                    </w:rPr>
                  </w:pPr>
                  <w:r w:rsidRPr="00783342">
                    <w:rPr>
                      <w:lang w:val="vi-VN"/>
                    </w:rPr>
                    <w:t>V</w:t>
                  </w:r>
                </w:p>
              </w:tc>
              <w:tc>
                <w:tcPr>
                  <w:tcW w:w="1099" w:type="dxa"/>
                  <w:vAlign w:val="center"/>
                </w:tcPr>
                <w:p w14:paraId="5C20E8F6" w14:textId="1A5F218F" w:rsidR="001825E4" w:rsidRPr="00783342" w:rsidRDefault="001825E4" w:rsidP="00783342">
                  <w:pPr>
                    <w:pStyle w:val="TBColumncenter"/>
                    <w:jc w:val="both"/>
                    <w:rPr>
                      <w:lang w:val="vi-VN"/>
                    </w:rPr>
                  </w:pPr>
                  <w:r w:rsidRPr="00783342">
                    <w:rPr>
                      <w:lang w:val="vi-VN"/>
                    </w:rPr>
                    <w:t>C</w:t>
                  </w:r>
                </w:p>
              </w:tc>
              <w:tc>
                <w:tcPr>
                  <w:tcW w:w="1191" w:type="dxa"/>
                  <w:vAlign w:val="center"/>
                </w:tcPr>
                <w:p w14:paraId="7596092B" w14:textId="174BC3B4" w:rsidR="001825E4" w:rsidRPr="00783342" w:rsidRDefault="001825E4" w:rsidP="00783342">
                  <w:pPr>
                    <w:pStyle w:val="TBColumncenter"/>
                    <w:jc w:val="both"/>
                    <w:rPr>
                      <w:lang w:val="vi-VN"/>
                    </w:rPr>
                  </w:pPr>
                  <w:r w:rsidRPr="00783342">
                    <w:rPr>
                      <w:lang w:val="vi-VN"/>
                    </w:rPr>
                    <w:t>Không quy định</w:t>
                  </w:r>
                </w:p>
              </w:tc>
              <w:tc>
                <w:tcPr>
                  <w:tcW w:w="1746" w:type="dxa"/>
                  <w:vAlign w:val="center"/>
                </w:tcPr>
                <w:p w14:paraId="17EAB4BA" w14:textId="54A245B7" w:rsidR="001825E4" w:rsidRPr="00783342" w:rsidRDefault="001825E4" w:rsidP="00783342">
                  <w:pPr>
                    <w:pStyle w:val="TBColumncenter"/>
                    <w:jc w:val="both"/>
                    <w:rPr>
                      <w:lang w:val="vi-VN"/>
                    </w:rPr>
                  </w:pPr>
                  <w:r w:rsidRPr="00783342">
                    <w:rPr>
                      <w:lang w:val="vi-VN"/>
                    </w:rPr>
                    <w:t>2 × 2,5</w:t>
                  </w:r>
                </w:p>
              </w:tc>
              <w:tc>
                <w:tcPr>
                  <w:tcW w:w="1742" w:type="dxa"/>
                  <w:vAlign w:val="center"/>
                </w:tcPr>
                <w:p w14:paraId="22241206" w14:textId="2E5AF7C1" w:rsidR="001825E4" w:rsidRPr="00783342" w:rsidRDefault="001825E4" w:rsidP="00783342">
                  <w:pPr>
                    <w:pStyle w:val="TBColumncenter"/>
                    <w:jc w:val="both"/>
                    <w:rPr>
                      <w:lang w:val="vi-VN"/>
                    </w:rPr>
                  </w:pPr>
                  <w:r w:rsidRPr="00783342">
                    <w:rPr>
                      <w:lang w:val="vi-VN"/>
                    </w:rPr>
                    <w:t>2 × 5</w:t>
                  </w:r>
                </w:p>
              </w:tc>
            </w:tr>
            <w:tr w:rsidR="00783342" w:rsidRPr="00783342" w14:paraId="2E71BB99" w14:textId="77777777" w:rsidTr="00D508E7">
              <w:tc>
                <w:tcPr>
                  <w:tcW w:w="1026" w:type="dxa"/>
                  <w:vMerge/>
                </w:tcPr>
                <w:p w14:paraId="526E49EF" w14:textId="77777777" w:rsidR="001825E4" w:rsidRPr="00783342" w:rsidRDefault="001825E4" w:rsidP="00783342">
                  <w:pPr>
                    <w:pStyle w:val="TBColumncenter"/>
                    <w:jc w:val="both"/>
                    <w:rPr>
                      <w:lang w:val="vi-VN"/>
                    </w:rPr>
                  </w:pPr>
                </w:p>
              </w:tc>
              <w:tc>
                <w:tcPr>
                  <w:tcW w:w="1099" w:type="dxa"/>
                  <w:vAlign w:val="center"/>
                </w:tcPr>
                <w:p w14:paraId="6C1737D4" w14:textId="12CC2ABD" w:rsidR="001825E4" w:rsidRPr="00783342" w:rsidRDefault="001825E4" w:rsidP="00783342">
                  <w:pPr>
                    <w:pStyle w:val="TBColumncenter"/>
                    <w:jc w:val="both"/>
                    <w:rPr>
                      <w:lang w:val="vi-VN"/>
                    </w:rPr>
                  </w:pPr>
                  <w:r w:rsidRPr="00783342">
                    <w:rPr>
                      <w:lang w:val="vi-VN"/>
                    </w:rPr>
                    <w:t>D, E</w:t>
                  </w:r>
                </w:p>
              </w:tc>
              <w:tc>
                <w:tcPr>
                  <w:tcW w:w="1191" w:type="dxa"/>
                  <w:vAlign w:val="center"/>
                </w:tcPr>
                <w:p w14:paraId="51C5B055" w14:textId="624082FD" w:rsidR="001825E4" w:rsidRPr="00783342" w:rsidRDefault="001825E4" w:rsidP="00783342">
                  <w:pPr>
                    <w:pStyle w:val="TBColumncenter"/>
                    <w:jc w:val="both"/>
                    <w:rPr>
                      <w:lang w:val="vi-VN"/>
                    </w:rPr>
                  </w:pPr>
                  <w:r w:rsidRPr="00783342">
                    <w:rPr>
                      <w:lang w:val="vi-VN"/>
                    </w:rPr>
                    <w:t>Không quy định</w:t>
                  </w:r>
                </w:p>
              </w:tc>
              <w:tc>
                <w:tcPr>
                  <w:tcW w:w="1746" w:type="dxa"/>
                  <w:vAlign w:val="center"/>
                </w:tcPr>
                <w:p w14:paraId="280A9182" w14:textId="03BEDE2E" w:rsidR="001825E4" w:rsidRPr="00783342" w:rsidRDefault="001825E4" w:rsidP="00783342">
                  <w:pPr>
                    <w:pStyle w:val="TBColumncenter"/>
                    <w:jc w:val="both"/>
                    <w:rPr>
                      <w:lang w:val="vi-VN"/>
                    </w:rPr>
                  </w:pPr>
                  <w:r w:rsidRPr="00783342">
                    <w:rPr>
                      <w:lang w:val="vi-VN"/>
                    </w:rPr>
                    <w:t>1 × 2,5</w:t>
                  </w:r>
                </w:p>
              </w:tc>
              <w:tc>
                <w:tcPr>
                  <w:tcW w:w="1742" w:type="dxa"/>
                  <w:vAlign w:val="center"/>
                </w:tcPr>
                <w:p w14:paraId="387CFFE5" w14:textId="53F52698" w:rsidR="001825E4" w:rsidRPr="00783342" w:rsidRDefault="001825E4" w:rsidP="00783342">
                  <w:pPr>
                    <w:pStyle w:val="TBColumncenter"/>
                    <w:jc w:val="both"/>
                    <w:rPr>
                      <w:lang w:val="vi-VN"/>
                    </w:rPr>
                  </w:pPr>
                  <w:r w:rsidRPr="00783342">
                    <w:rPr>
                      <w:lang w:val="vi-VN"/>
                    </w:rPr>
                    <w:t>2 × 2,5</w:t>
                  </w:r>
                </w:p>
              </w:tc>
            </w:tr>
          </w:tbl>
          <w:p w14:paraId="732C76BA" w14:textId="77777777" w:rsidR="00C94838" w:rsidRPr="00783342" w:rsidRDefault="00C94838" w:rsidP="00783342">
            <w:pPr>
              <w:jc w:val="both"/>
              <w:rPr>
                <w:rFonts w:ascii="Times New Roman" w:hAnsi="Times New Roman"/>
                <w:sz w:val="22"/>
                <w:szCs w:val="22"/>
                <w:lang w:val="vi-VN"/>
              </w:rPr>
            </w:pPr>
          </w:p>
          <w:p w14:paraId="2C40066A" w14:textId="77777777" w:rsidR="00182F99" w:rsidRPr="00783342" w:rsidRDefault="00182F99" w:rsidP="00783342">
            <w:pPr>
              <w:pStyle w:val="TBColumncenter"/>
              <w:jc w:val="both"/>
              <w:rPr>
                <w:lang w:val="vi-VN"/>
              </w:rPr>
            </w:pPr>
            <w:r w:rsidRPr="00783342">
              <w:rPr>
                <w:lang w:val="vi-VN"/>
              </w:rPr>
              <w:t>Đối với nhà sản xuất và nhà kho sử dụng dạng kết cấu dễ bị hư hỏng khi chịu tác động của lửa, theo tương ứng với Bảng H.6, lưu lượng nước tối thiểu để tính toán công suất máy bơm và lượng nước dự trữ cho chữa cháy xác định theo Bảng H.6 phải được tăng thêm tùy từng trường hợp như sau:</w:t>
            </w:r>
          </w:p>
          <w:p w14:paraId="2F42E45B" w14:textId="77777777" w:rsidR="00182F99" w:rsidRPr="00783342" w:rsidRDefault="00182F99" w:rsidP="00783342">
            <w:pPr>
              <w:pStyle w:val="TBColumncenter"/>
              <w:jc w:val="both"/>
              <w:rPr>
                <w:rFonts w:eastAsiaTheme="minorHAnsi"/>
                <w:lang w:val="vi-VN"/>
              </w:rPr>
            </w:pPr>
            <w:r w:rsidRPr="00783342">
              <w:rPr>
                <w:rFonts w:eastAsiaTheme="minorHAnsi"/>
                <w:lang w:val="vi-VN"/>
              </w:rPr>
              <w:t>- Khi sử dụng kết cấu thép không được bảo vệ chống cháy trong các nhà bậc chịu lửa III, IV (nhóm S2, S3), cũng như kết cấu gỗ tự nhiên hoặc gỗ ép (trong trường hợp này là gỗ đã qua xử lý bảo vệ chống cháy), phải tăng thêm 5 L/s;</w:t>
            </w:r>
          </w:p>
          <w:p w14:paraId="131261C2" w14:textId="6790F0DE" w:rsidR="004B0FBF" w:rsidRPr="00783342" w:rsidRDefault="00182F99" w:rsidP="00783342">
            <w:pPr>
              <w:pStyle w:val="TBColumncenter"/>
              <w:jc w:val="both"/>
              <w:rPr>
                <w:iCs/>
                <w:lang w:val="vi-VN"/>
              </w:rPr>
            </w:pPr>
            <w:r w:rsidRPr="00783342">
              <w:rPr>
                <w:rFonts w:eastAsiaTheme="minorHAnsi"/>
                <w:lang w:val="vi-VN"/>
              </w:rPr>
              <w:t>- Khi sử dụng vật liệu là chất cháy bao quanh cấu trúc nhà bậc chịu lửa IV (nhóm S2, S3), phải tăng thêm 5 L/s với nhà có khối tích đến 10 000 m3. Khi nhà có khối tích lớn hơn 10 000 m3 thì phải tăng thêm 5 L/s cho mỗi 100 000 m3 tăng thêm hoặc phần lẻ của 100 000 m3 tăng thêm</w:t>
            </w:r>
          </w:p>
        </w:tc>
        <w:tc>
          <w:tcPr>
            <w:tcW w:w="1544" w:type="dxa"/>
          </w:tcPr>
          <w:p w14:paraId="6D2DE1E0" w14:textId="77777777" w:rsidR="00C94838" w:rsidRPr="00783342" w:rsidRDefault="00750E46" w:rsidP="00783342">
            <w:pPr>
              <w:jc w:val="both"/>
              <w:rPr>
                <w:rFonts w:ascii="Times New Roman" w:hAnsi="Times New Roman"/>
                <w:sz w:val="22"/>
                <w:szCs w:val="22"/>
                <w:lang w:val="vi-VN"/>
              </w:rPr>
            </w:pPr>
            <w:r w:rsidRPr="00783342">
              <w:rPr>
                <w:rFonts w:ascii="Times New Roman" w:hAnsi="Times New Roman"/>
                <w:sz w:val="22"/>
                <w:szCs w:val="22"/>
                <w:lang w:val="vi-VN"/>
              </w:rPr>
              <w:lastRenderedPageBreak/>
              <w:t>Bảng H.6 Phụ lục H, QCVN 10:2025/BCA</w:t>
            </w:r>
          </w:p>
          <w:p w14:paraId="592CB2BD" w14:textId="77777777" w:rsidR="004B0FBF" w:rsidRPr="00783342" w:rsidRDefault="004B0FBF" w:rsidP="00783342">
            <w:pPr>
              <w:jc w:val="both"/>
              <w:rPr>
                <w:rFonts w:ascii="Times New Roman" w:hAnsi="Times New Roman"/>
                <w:sz w:val="22"/>
                <w:szCs w:val="22"/>
                <w:lang w:val="vi-VN"/>
              </w:rPr>
            </w:pPr>
          </w:p>
          <w:p w14:paraId="69B1008E" w14:textId="77777777" w:rsidR="004B0FBF" w:rsidRPr="00783342" w:rsidRDefault="004B0FBF" w:rsidP="00783342">
            <w:pPr>
              <w:jc w:val="both"/>
              <w:rPr>
                <w:rFonts w:ascii="Times New Roman" w:hAnsi="Times New Roman"/>
                <w:sz w:val="22"/>
                <w:szCs w:val="22"/>
                <w:lang w:val="vi-VN"/>
              </w:rPr>
            </w:pPr>
          </w:p>
          <w:p w14:paraId="329E2A89" w14:textId="77777777" w:rsidR="004B0FBF" w:rsidRPr="00783342" w:rsidRDefault="004B0FBF" w:rsidP="00783342">
            <w:pPr>
              <w:jc w:val="both"/>
              <w:rPr>
                <w:rFonts w:ascii="Times New Roman" w:hAnsi="Times New Roman"/>
                <w:sz w:val="22"/>
                <w:szCs w:val="22"/>
                <w:lang w:val="vi-VN"/>
              </w:rPr>
            </w:pPr>
          </w:p>
          <w:p w14:paraId="419F6314" w14:textId="77777777" w:rsidR="004B0FBF" w:rsidRPr="00783342" w:rsidRDefault="004B0FBF" w:rsidP="00783342">
            <w:pPr>
              <w:jc w:val="both"/>
              <w:rPr>
                <w:rFonts w:ascii="Times New Roman" w:hAnsi="Times New Roman"/>
                <w:sz w:val="22"/>
                <w:szCs w:val="22"/>
                <w:lang w:val="vi-VN"/>
              </w:rPr>
            </w:pPr>
          </w:p>
          <w:p w14:paraId="5B60D52A" w14:textId="77777777" w:rsidR="004B0FBF" w:rsidRPr="00783342" w:rsidRDefault="004B0FBF" w:rsidP="00783342">
            <w:pPr>
              <w:jc w:val="both"/>
              <w:rPr>
                <w:rFonts w:ascii="Times New Roman" w:hAnsi="Times New Roman"/>
                <w:sz w:val="22"/>
                <w:szCs w:val="22"/>
                <w:lang w:val="vi-VN"/>
              </w:rPr>
            </w:pPr>
          </w:p>
          <w:p w14:paraId="745A4A3F" w14:textId="77777777" w:rsidR="004B0FBF" w:rsidRPr="00783342" w:rsidRDefault="004B0FBF" w:rsidP="00783342">
            <w:pPr>
              <w:jc w:val="both"/>
              <w:rPr>
                <w:rFonts w:ascii="Times New Roman" w:hAnsi="Times New Roman"/>
                <w:sz w:val="22"/>
                <w:szCs w:val="22"/>
                <w:lang w:val="vi-VN"/>
              </w:rPr>
            </w:pPr>
          </w:p>
          <w:p w14:paraId="7CEB947C" w14:textId="77777777" w:rsidR="004B0FBF" w:rsidRPr="00783342" w:rsidRDefault="004B0FBF" w:rsidP="00783342">
            <w:pPr>
              <w:jc w:val="both"/>
              <w:rPr>
                <w:rFonts w:ascii="Times New Roman" w:hAnsi="Times New Roman"/>
                <w:sz w:val="22"/>
                <w:szCs w:val="22"/>
                <w:lang w:val="vi-VN"/>
              </w:rPr>
            </w:pPr>
          </w:p>
          <w:p w14:paraId="104AFC35" w14:textId="77777777" w:rsidR="004B0FBF" w:rsidRPr="00783342" w:rsidRDefault="004B0FBF" w:rsidP="00783342">
            <w:pPr>
              <w:jc w:val="both"/>
              <w:rPr>
                <w:rFonts w:ascii="Times New Roman" w:hAnsi="Times New Roman"/>
                <w:sz w:val="22"/>
                <w:szCs w:val="22"/>
                <w:lang w:val="vi-VN"/>
              </w:rPr>
            </w:pPr>
          </w:p>
          <w:p w14:paraId="2F1FAE42" w14:textId="77777777" w:rsidR="004B0FBF" w:rsidRPr="00783342" w:rsidRDefault="004B0FBF" w:rsidP="00783342">
            <w:pPr>
              <w:jc w:val="both"/>
              <w:rPr>
                <w:rFonts w:ascii="Times New Roman" w:hAnsi="Times New Roman"/>
                <w:sz w:val="22"/>
                <w:szCs w:val="22"/>
                <w:lang w:val="vi-VN"/>
              </w:rPr>
            </w:pPr>
          </w:p>
          <w:p w14:paraId="0770AF00" w14:textId="77777777" w:rsidR="004B0FBF" w:rsidRPr="00783342" w:rsidRDefault="004B0FBF" w:rsidP="00783342">
            <w:pPr>
              <w:jc w:val="both"/>
              <w:rPr>
                <w:rFonts w:ascii="Times New Roman" w:hAnsi="Times New Roman"/>
                <w:sz w:val="22"/>
                <w:szCs w:val="22"/>
                <w:lang w:val="vi-VN"/>
              </w:rPr>
            </w:pPr>
          </w:p>
          <w:p w14:paraId="68E99FC9" w14:textId="77777777" w:rsidR="004B0FBF" w:rsidRPr="00783342" w:rsidRDefault="004B0FBF" w:rsidP="00783342">
            <w:pPr>
              <w:jc w:val="both"/>
              <w:rPr>
                <w:rFonts w:ascii="Times New Roman" w:hAnsi="Times New Roman"/>
                <w:sz w:val="22"/>
                <w:szCs w:val="22"/>
                <w:lang w:val="vi-VN"/>
              </w:rPr>
            </w:pPr>
          </w:p>
          <w:p w14:paraId="59C046AC" w14:textId="77777777" w:rsidR="004B0FBF" w:rsidRPr="00783342" w:rsidRDefault="004B0FBF" w:rsidP="00783342">
            <w:pPr>
              <w:jc w:val="both"/>
              <w:rPr>
                <w:rFonts w:ascii="Times New Roman" w:hAnsi="Times New Roman"/>
                <w:sz w:val="22"/>
                <w:szCs w:val="22"/>
                <w:lang w:val="vi-VN"/>
              </w:rPr>
            </w:pPr>
          </w:p>
          <w:p w14:paraId="5C88B52A" w14:textId="77777777" w:rsidR="004B0FBF" w:rsidRPr="00783342" w:rsidRDefault="004B0FBF" w:rsidP="00783342">
            <w:pPr>
              <w:jc w:val="both"/>
              <w:rPr>
                <w:rFonts w:ascii="Times New Roman" w:hAnsi="Times New Roman"/>
                <w:sz w:val="22"/>
                <w:szCs w:val="22"/>
                <w:lang w:val="vi-VN"/>
              </w:rPr>
            </w:pPr>
          </w:p>
          <w:p w14:paraId="699F518F" w14:textId="77777777" w:rsidR="004B0FBF" w:rsidRPr="00783342" w:rsidRDefault="004B0FBF" w:rsidP="00783342">
            <w:pPr>
              <w:jc w:val="both"/>
              <w:rPr>
                <w:rFonts w:ascii="Times New Roman" w:hAnsi="Times New Roman"/>
                <w:sz w:val="22"/>
                <w:szCs w:val="22"/>
                <w:lang w:val="vi-VN"/>
              </w:rPr>
            </w:pPr>
          </w:p>
          <w:p w14:paraId="0EFA36C6" w14:textId="77777777" w:rsidR="004B0FBF" w:rsidRPr="00783342" w:rsidRDefault="004B0FBF" w:rsidP="00783342">
            <w:pPr>
              <w:jc w:val="both"/>
              <w:rPr>
                <w:rFonts w:ascii="Times New Roman" w:hAnsi="Times New Roman"/>
                <w:sz w:val="22"/>
                <w:szCs w:val="22"/>
                <w:lang w:val="vi-VN"/>
              </w:rPr>
            </w:pPr>
          </w:p>
          <w:p w14:paraId="0B79FE9C" w14:textId="77777777" w:rsidR="004B0FBF" w:rsidRPr="00783342" w:rsidRDefault="004B0FBF" w:rsidP="00783342">
            <w:pPr>
              <w:jc w:val="both"/>
              <w:rPr>
                <w:rFonts w:ascii="Times New Roman" w:hAnsi="Times New Roman"/>
                <w:sz w:val="22"/>
                <w:szCs w:val="22"/>
                <w:lang w:val="vi-VN"/>
              </w:rPr>
            </w:pPr>
          </w:p>
          <w:p w14:paraId="6865AA9C" w14:textId="77777777" w:rsidR="004B0FBF" w:rsidRPr="00783342" w:rsidRDefault="004B0FBF" w:rsidP="00783342">
            <w:pPr>
              <w:jc w:val="both"/>
              <w:rPr>
                <w:rFonts w:ascii="Times New Roman" w:hAnsi="Times New Roman"/>
                <w:sz w:val="22"/>
                <w:szCs w:val="22"/>
                <w:lang w:val="vi-VN"/>
              </w:rPr>
            </w:pPr>
          </w:p>
          <w:p w14:paraId="39C5FF60" w14:textId="77777777" w:rsidR="004B0FBF" w:rsidRPr="00783342" w:rsidRDefault="004B0FBF" w:rsidP="00783342">
            <w:pPr>
              <w:jc w:val="both"/>
              <w:rPr>
                <w:rFonts w:ascii="Times New Roman" w:hAnsi="Times New Roman"/>
                <w:sz w:val="22"/>
                <w:szCs w:val="22"/>
                <w:lang w:val="vi-VN"/>
              </w:rPr>
            </w:pPr>
          </w:p>
          <w:p w14:paraId="493A4653" w14:textId="77777777" w:rsidR="004B0FBF" w:rsidRPr="00783342" w:rsidRDefault="004B0FBF" w:rsidP="00783342">
            <w:pPr>
              <w:jc w:val="both"/>
              <w:rPr>
                <w:rFonts w:ascii="Times New Roman" w:hAnsi="Times New Roman"/>
                <w:sz w:val="22"/>
                <w:szCs w:val="22"/>
                <w:lang w:val="vi-VN"/>
              </w:rPr>
            </w:pPr>
          </w:p>
          <w:p w14:paraId="7450C9CD" w14:textId="77777777" w:rsidR="004B0FBF" w:rsidRPr="00783342" w:rsidRDefault="004B0FBF" w:rsidP="00783342">
            <w:pPr>
              <w:jc w:val="both"/>
              <w:rPr>
                <w:rFonts w:ascii="Times New Roman" w:hAnsi="Times New Roman"/>
                <w:sz w:val="22"/>
                <w:szCs w:val="22"/>
                <w:lang w:val="vi-VN"/>
              </w:rPr>
            </w:pPr>
          </w:p>
          <w:p w14:paraId="66AFA1A5" w14:textId="77777777" w:rsidR="004B0FBF" w:rsidRPr="00783342" w:rsidRDefault="004B0FBF" w:rsidP="00783342">
            <w:pPr>
              <w:jc w:val="both"/>
              <w:rPr>
                <w:rFonts w:ascii="Times New Roman" w:hAnsi="Times New Roman"/>
                <w:sz w:val="22"/>
                <w:szCs w:val="22"/>
                <w:lang w:val="vi-VN"/>
              </w:rPr>
            </w:pPr>
          </w:p>
          <w:p w14:paraId="75B5EB32" w14:textId="77777777" w:rsidR="004B0FBF" w:rsidRPr="00783342" w:rsidRDefault="004B0FBF" w:rsidP="00783342">
            <w:pPr>
              <w:jc w:val="both"/>
              <w:rPr>
                <w:rFonts w:ascii="Times New Roman" w:hAnsi="Times New Roman"/>
                <w:sz w:val="22"/>
                <w:szCs w:val="22"/>
                <w:lang w:val="vi-VN"/>
              </w:rPr>
            </w:pPr>
          </w:p>
          <w:p w14:paraId="0842572E" w14:textId="77777777" w:rsidR="004B0FBF" w:rsidRPr="00783342" w:rsidRDefault="004B0FBF" w:rsidP="00783342">
            <w:pPr>
              <w:jc w:val="both"/>
              <w:rPr>
                <w:rFonts w:ascii="Times New Roman" w:hAnsi="Times New Roman"/>
                <w:sz w:val="22"/>
                <w:szCs w:val="22"/>
                <w:lang w:val="vi-VN"/>
              </w:rPr>
            </w:pPr>
          </w:p>
          <w:p w14:paraId="38E2AC4F" w14:textId="77777777" w:rsidR="004B0FBF" w:rsidRPr="00783342" w:rsidRDefault="004B0FBF" w:rsidP="00783342">
            <w:pPr>
              <w:jc w:val="both"/>
              <w:rPr>
                <w:rFonts w:ascii="Times New Roman" w:hAnsi="Times New Roman"/>
                <w:sz w:val="22"/>
                <w:szCs w:val="22"/>
                <w:lang w:val="vi-VN"/>
              </w:rPr>
            </w:pPr>
          </w:p>
          <w:p w14:paraId="2E47F981" w14:textId="182FD780" w:rsidR="004B0FBF" w:rsidRPr="00783342" w:rsidRDefault="004B0FBF" w:rsidP="00783342">
            <w:pPr>
              <w:jc w:val="both"/>
              <w:rPr>
                <w:rFonts w:ascii="Times New Roman" w:hAnsi="Times New Roman"/>
                <w:sz w:val="22"/>
                <w:szCs w:val="22"/>
                <w:lang w:val="vi-VN"/>
              </w:rPr>
            </w:pPr>
            <w:r w:rsidRPr="00783342">
              <w:rPr>
                <w:rFonts w:ascii="Times New Roman" w:hAnsi="Times New Roman"/>
                <w:sz w:val="22"/>
                <w:szCs w:val="22"/>
                <w:lang w:val="vi-VN"/>
              </w:rPr>
              <w:t>Mục H.2.</w:t>
            </w:r>
            <w:r w:rsidR="00182F99" w:rsidRPr="00783342">
              <w:rPr>
                <w:rFonts w:ascii="Times New Roman" w:hAnsi="Times New Roman"/>
                <w:sz w:val="22"/>
                <w:szCs w:val="22"/>
                <w:lang w:val="vi-VN"/>
              </w:rPr>
              <w:t>3</w:t>
            </w:r>
          </w:p>
          <w:p w14:paraId="131261C3" w14:textId="345AA310" w:rsidR="004B0FBF" w:rsidRPr="00783342" w:rsidRDefault="004B0FBF"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131261C4" w14:textId="77777777" w:rsidR="00C94838" w:rsidRPr="00783342" w:rsidRDefault="00C94838" w:rsidP="00783342">
            <w:pPr>
              <w:jc w:val="center"/>
              <w:rPr>
                <w:rFonts w:ascii="Times New Roman" w:hAnsi="Times New Roman"/>
                <w:sz w:val="22"/>
                <w:szCs w:val="22"/>
                <w:lang w:val="vi-VN"/>
              </w:rPr>
            </w:pPr>
          </w:p>
        </w:tc>
      </w:tr>
      <w:tr w:rsidR="00783342" w:rsidRPr="00783342" w14:paraId="1BA03402" w14:textId="77777777" w:rsidTr="00C94838">
        <w:trPr>
          <w:trHeight w:val="321"/>
        </w:trPr>
        <w:tc>
          <w:tcPr>
            <w:tcW w:w="492" w:type="dxa"/>
          </w:tcPr>
          <w:p w14:paraId="11B527B4" w14:textId="77777777" w:rsidR="00CD41A4" w:rsidRPr="00783342" w:rsidRDefault="00CD41A4" w:rsidP="00783342">
            <w:pPr>
              <w:jc w:val="center"/>
              <w:rPr>
                <w:rFonts w:ascii="Times New Roman" w:hAnsi="Times New Roman"/>
                <w:b/>
                <w:sz w:val="22"/>
                <w:szCs w:val="22"/>
                <w:lang w:val="vi-VN"/>
              </w:rPr>
            </w:pPr>
          </w:p>
        </w:tc>
        <w:tc>
          <w:tcPr>
            <w:tcW w:w="1507" w:type="dxa"/>
          </w:tcPr>
          <w:p w14:paraId="6DC0D83D" w14:textId="77777777" w:rsidR="00CD41A4" w:rsidRPr="00783342" w:rsidRDefault="00CD41A4" w:rsidP="00783342">
            <w:pPr>
              <w:pBdr>
                <w:top w:val="nil"/>
                <w:left w:val="nil"/>
                <w:bottom w:val="nil"/>
                <w:right w:val="nil"/>
                <w:between w:val="nil"/>
              </w:pBdr>
              <w:tabs>
                <w:tab w:val="center" w:pos="4320"/>
                <w:tab w:val="right" w:pos="8640"/>
              </w:tabs>
              <w:jc w:val="both"/>
              <w:rPr>
                <w:rFonts w:ascii="Times New Roman" w:hAnsi="Times New Roman"/>
                <w:b/>
                <w:sz w:val="22"/>
                <w:szCs w:val="22"/>
                <w:lang w:val="vi-VN"/>
              </w:rPr>
            </w:pPr>
          </w:p>
        </w:tc>
        <w:tc>
          <w:tcPr>
            <w:tcW w:w="2821" w:type="dxa"/>
          </w:tcPr>
          <w:p w14:paraId="1A3490AD" w14:textId="77777777" w:rsidR="00CD41A4" w:rsidRPr="00783342" w:rsidRDefault="00CD41A4" w:rsidP="00783342">
            <w:pPr>
              <w:jc w:val="both"/>
              <w:rPr>
                <w:rFonts w:ascii="Times New Roman" w:hAnsi="Times New Roman"/>
                <w:sz w:val="22"/>
                <w:szCs w:val="22"/>
                <w:lang w:val="vi-VN"/>
              </w:rPr>
            </w:pPr>
          </w:p>
        </w:tc>
        <w:tc>
          <w:tcPr>
            <w:tcW w:w="7791" w:type="dxa"/>
          </w:tcPr>
          <w:p w14:paraId="6D9F01B4" w14:textId="6FA4BD2F" w:rsidR="00CD41A4" w:rsidRPr="00783342" w:rsidRDefault="00CD41A4" w:rsidP="00783342">
            <w:pPr>
              <w:pBdr>
                <w:top w:val="nil"/>
                <w:left w:val="nil"/>
                <w:bottom w:val="nil"/>
                <w:right w:val="nil"/>
                <w:between w:val="nil"/>
              </w:pBdr>
              <w:shd w:val="clear" w:color="auto" w:fill="FFFFFF"/>
              <w:jc w:val="both"/>
              <w:rPr>
                <w:rFonts w:ascii="Times New Roman" w:hAnsi="Times New Roman"/>
                <w:sz w:val="22"/>
                <w:szCs w:val="22"/>
                <w:lang w:val="vi-VN"/>
              </w:rPr>
            </w:pPr>
            <w:r w:rsidRPr="00783342">
              <w:rPr>
                <w:rFonts w:ascii="Times New Roman" w:hAnsi="Times New Roman"/>
                <w:sz w:val="22"/>
                <w:szCs w:val="22"/>
                <w:lang w:val="vi-VN"/>
              </w:rPr>
              <w:t xml:space="preserve">Khi xác định lưu lượng nước chữa cháy cần thiết, phải căn cứ vào chiều cao tia nước đặc và đường kính đầu lăng phun chữa cháy xác định theo </w:t>
            </w:r>
            <w:r w:rsidRPr="00783342">
              <w:rPr>
                <w:rFonts w:ascii="Times New Roman" w:hAnsi="Times New Roman"/>
                <w:sz w:val="22"/>
                <w:szCs w:val="22"/>
              </w:rPr>
              <w:fldChar w:fldCharType="begin"/>
            </w:r>
            <w:r w:rsidRPr="00783342">
              <w:rPr>
                <w:rFonts w:ascii="Times New Roman" w:hAnsi="Times New Roman"/>
                <w:sz w:val="22"/>
                <w:szCs w:val="22"/>
                <w:lang w:val="vi-VN"/>
              </w:rPr>
              <w:instrText xml:space="preserve"> REF  bangH7 \h  \* MERGEFORMAT </w:instrText>
            </w:r>
            <w:r w:rsidRPr="00783342">
              <w:rPr>
                <w:rFonts w:ascii="Times New Roman" w:hAnsi="Times New Roman"/>
                <w:sz w:val="22"/>
                <w:szCs w:val="22"/>
              </w:rPr>
            </w:r>
            <w:r w:rsidRPr="00783342">
              <w:rPr>
                <w:rFonts w:ascii="Times New Roman" w:hAnsi="Times New Roman"/>
                <w:sz w:val="22"/>
                <w:szCs w:val="22"/>
              </w:rPr>
              <w:fldChar w:fldCharType="separate"/>
            </w:r>
            <w:r w:rsidRPr="00783342">
              <w:rPr>
                <w:rFonts w:ascii="Times New Roman" w:hAnsi="Times New Roman"/>
                <w:sz w:val="22"/>
                <w:szCs w:val="22"/>
                <w:lang w:val="vi-VN"/>
              </w:rPr>
              <w:t>Bảng H.7</w:t>
            </w:r>
            <w:r w:rsidRPr="00783342">
              <w:rPr>
                <w:rFonts w:ascii="Times New Roman" w:hAnsi="Times New Roman"/>
                <w:sz w:val="22"/>
                <w:szCs w:val="22"/>
              </w:rPr>
              <w:fldChar w:fldCharType="end"/>
            </w:r>
            <w:r w:rsidRPr="00783342">
              <w:rPr>
                <w:rFonts w:ascii="Times New Roman" w:hAnsi="Times New Roman"/>
                <w:sz w:val="22"/>
                <w:szCs w:val="22"/>
                <w:lang w:val="vi-VN"/>
              </w:rPr>
              <w:t>. Khi đó tính toán hoạt động đồng thời của họng nước và các hệ thống chữa cháy khác</w:t>
            </w:r>
          </w:p>
        </w:tc>
        <w:tc>
          <w:tcPr>
            <w:tcW w:w="1544" w:type="dxa"/>
          </w:tcPr>
          <w:p w14:paraId="3EC43CCC" w14:textId="77777777" w:rsidR="00CD41A4" w:rsidRPr="00783342" w:rsidRDefault="00CD41A4" w:rsidP="00783342">
            <w:pPr>
              <w:jc w:val="both"/>
              <w:rPr>
                <w:rFonts w:ascii="Times New Roman" w:hAnsi="Times New Roman"/>
                <w:sz w:val="22"/>
                <w:szCs w:val="22"/>
                <w:lang w:val="vi-VN"/>
              </w:rPr>
            </w:pPr>
            <w:r w:rsidRPr="00783342">
              <w:rPr>
                <w:rFonts w:ascii="Times New Roman" w:hAnsi="Times New Roman"/>
                <w:sz w:val="22"/>
                <w:szCs w:val="22"/>
                <w:lang w:val="vi-VN"/>
              </w:rPr>
              <w:t>Mục H.2.1</w:t>
            </w:r>
          </w:p>
          <w:p w14:paraId="081153D3" w14:textId="095D20E0" w:rsidR="00CD41A4" w:rsidRPr="00783342" w:rsidRDefault="00CD41A4"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1BC97BD4" w14:textId="77777777" w:rsidR="00CD41A4" w:rsidRPr="00783342" w:rsidRDefault="00CD41A4" w:rsidP="00783342">
            <w:pPr>
              <w:jc w:val="center"/>
              <w:rPr>
                <w:rFonts w:ascii="Times New Roman" w:hAnsi="Times New Roman"/>
                <w:sz w:val="22"/>
                <w:szCs w:val="22"/>
                <w:lang w:val="vi-VN"/>
              </w:rPr>
            </w:pPr>
          </w:p>
        </w:tc>
      </w:tr>
      <w:tr w:rsidR="00783342" w:rsidRPr="00783342" w14:paraId="131261D0" w14:textId="77777777" w:rsidTr="00C94838">
        <w:trPr>
          <w:trHeight w:val="321"/>
        </w:trPr>
        <w:tc>
          <w:tcPr>
            <w:tcW w:w="492" w:type="dxa"/>
          </w:tcPr>
          <w:p w14:paraId="131261C6" w14:textId="79DFF8D4" w:rsidR="00C94838" w:rsidRPr="00783342" w:rsidRDefault="00783342" w:rsidP="00783342">
            <w:pPr>
              <w:jc w:val="center"/>
              <w:rPr>
                <w:rFonts w:ascii="Times New Roman" w:hAnsi="Times New Roman"/>
                <w:b/>
                <w:sz w:val="22"/>
                <w:szCs w:val="22"/>
              </w:rPr>
            </w:pPr>
            <w:r>
              <w:rPr>
                <w:rFonts w:ascii="Times New Roman" w:hAnsi="Times New Roman"/>
                <w:b/>
                <w:sz w:val="22"/>
                <w:szCs w:val="22"/>
              </w:rPr>
              <w:t>-</w:t>
            </w:r>
          </w:p>
        </w:tc>
        <w:tc>
          <w:tcPr>
            <w:tcW w:w="1507" w:type="dxa"/>
          </w:tcPr>
          <w:p w14:paraId="131261C7"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Cs/>
                <w:sz w:val="22"/>
                <w:szCs w:val="22"/>
              </w:rPr>
            </w:pPr>
            <w:r w:rsidRPr="00783342">
              <w:rPr>
                <w:rFonts w:ascii="Times New Roman" w:hAnsi="Times New Roman"/>
                <w:bCs/>
                <w:sz w:val="22"/>
                <w:szCs w:val="22"/>
              </w:rPr>
              <w:t>Gara ô-tô</w:t>
            </w:r>
          </w:p>
        </w:tc>
        <w:tc>
          <w:tcPr>
            <w:tcW w:w="2821" w:type="dxa"/>
          </w:tcPr>
          <w:p w14:paraId="131261C8" w14:textId="77777777" w:rsidR="00C94838" w:rsidRPr="00783342" w:rsidRDefault="00C94838" w:rsidP="00783342">
            <w:pPr>
              <w:jc w:val="both"/>
              <w:rPr>
                <w:rFonts w:ascii="Times New Roman" w:hAnsi="Times New Roman"/>
                <w:sz w:val="22"/>
                <w:szCs w:val="22"/>
              </w:rPr>
            </w:pPr>
          </w:p>
        </w:tc>
        <w:tc>
          <w:tcPr>
            <w:tcW w:w="7791" w:type="dxa"/>
          </w:tcPr>
          <w:p w14:paraId="131261CA" w14:textId="77777777" w:rsidR="00C94838" w:rsidRPr="00783342" w:rsidRDefault="00C94838" w:rsidP="00783342">
            <w:pPr>
              <w:pBdr>
                <w:top w:val="nil"/>
                <w:left w:val="nil"/>
                <w:bottom w:val="nil"/>
                <w:right w:val="nil"/>
                <w:between w:val="nil"/>
              </w:pBdr>
              <w:shd w:val="clear" w:color="auto" w:fill="FFFFFF"/>
              <w:jc w:val="both"/>
              <w:rPr>
                <w:rFonts w:ascii="Times New Roman" w:hAnsi="Times New Roman"/>
                <w:sz w:val="22"/>
                <w:szCs w:val="22"/>
              </w:rPr>
            </w:pPr>
            <w:r w:rsidRPr="00783342">
              <w:rPr>
                <w:rFonts w:ascii="Times New Roman" w:hAnsi="Times New Roman"/>
                <w:sz w:val="22"/>
                <w:szCs w:val="22"/>
              </w:rPr>
              <w:t>Số lượng lăng phun chữa cháy và lưu lượng nước tối thiểu cho một tia phun chữa cháy bên trong các gara ô-tô dạng kín phải đảm bảo như sau:</w:t>
            </w:r>
          </w:p>
          <w:p w14:paraId="131261CB" w14:textId="77777777" w:rsidR="00C94838" w:rsidRPr="00783342" w:rsidRDefault="00C94838" w:rsidP="00783342">
            <w:pPr>
              <w:pBdr>
                <w:top w:val="nil"/>
                <w:left w:val="nil"/>
                <w:bottom w:val="nil"/>
                <w:right w:val="nil"/>
                <w:between w:val="nil"/>
              </w:pBdr>
              <w:shd w:val="clear" w:color="auto" w:fill="FFFFFF"/>
              <w:jc w:val="both"/>
              <w:rPr>
                <w:rFonts w:ascii="Times New Roman" w:hAnsi="Times New Roman"/>
                <w:sz w:val="22"/>
                <w:szCs w:val="22"/>
              </w:rPr>
            </w:pPr>
            <w:r w:rsidRPr="00783342">
              <w:rPr>
                <w:rFonts w:ascii="Times New Roman" w:hAnsi="Times New Roman"/>
                <w:sz w:val="22"/>
                <w:szCs w:val="22"/>
              </w:rPr>
              <w:t>- Khi thể tích khoang cháy từ 500 đến 5.000 m</w:t>
            </w:r>
            <w:r w:rsidRPr="00783342">
              <w:rPr>
                <w:rFonts w:ascii="Times New Roman" w:hAnsi="Times New Roman"/>
                <w:sz w:val="22"/>
                <w:szCs w:val="22"/>
                <w:vertAlign w:val="superscript"/>
              </w:rPr>
              <w:t>3</w:t>
            </w:r>
            <w:r w:rsidRPr="00783342">
              <w:rPr>
                <w:rFonts w:ascii="Times New Roman" w:hAnsi="Times New Roman"/>
                <w:sz w:val="22"/>
                <w:szCs w:val="22"/>
              </w:rPr>
              <w:t>: 2 lăng phun và 2,5 l/s cho một tia phun;</w:t>
            </w:r>
          </w:p>
          <w:p w14:paraId="131261CC" w14:textId="77777777" w:rsidR="00C94838" w:rsidRPr="00783342" w:rsidRDefault="00C94838" w:rsidP="00783342">
            <w:pPr>
              <w:pBdr>
                <w:top w:val="nil"/>
                <w:left w:val="nil"/>
                <w:bottom w:val="nil"/>
                <w:right w:val="nil"/>
                <w:between w:val="nil"/>
              </w:pBdr>
              <w:shd w:val="clear" w:color="auto" w:fill="FFFFFF"/>
              <w:jc w:val="both"/>
              <w:rPr>
                <w:rFonts w:ascii="Times New Roman" w:hAnsi="Times New Roman"/>
                <w:sz w:val="22"/>
                <w:szCs w:val="22"/>
              </w:rPr>
            </w:pPr>
            <w:r w:rsidRPr="00783342">
              <w:rPr>
                <w:rFonts w:ascii="Times New Roman" w:hAnsi="Times New Roman"/>
                <w:sz w:val="22"/>
                <w:szCs w:val="22"/>
              </w:rPr>
              <w:t>- Khi thể tích khoang cháy lớn hơn 5.000 m</w:t>
            </w:r>
            <w:r w:rsidRPr="00783342">
              <w:rPr>
                <w:rFonts w:ascii="Times New Roman" w:hAnsi="Times New Roman"/>
                <w:sz w:val="22"/>
                <w:szCs w:val="22"/>
                <w:vertAlign w:val="superscript"/>
              </w:rPr>
              <w:t>3</w:t>
            </w:r>
            <w:r w:rsidRPr="00783342">
              <w:rPr>
                <w:rFonts w:ascii="Times New Roman" w:hAnsi="Times New Roman"/>
                <w:sz w:val="22"/>
                <w:szCs w:val="22"/>
              </w:rPr>
              <w:t>: 2 lăng phun và 5 l/s cho một tia phun.</w:t>
            </w:r>
          </w:p>
          <w:p w14:paraId="131261CD" w14:textId="77777777" w:rsidR="00C94838" w:rsidRPr="00783342" w:rsidRDefault="00C94838" w:rsidP="00783342">
            <w:pPr>
              <w:pBdr>
                <w:top w:val="nil"/>
                <w:left w:val="nil"/>
                <w:bottom w:val="nil"/>
                <w:right w:val="nil"/>
                <w:between w:val="nil"/>
              </w:pBdr>
              <w:shd w:val="clear" w:color="auto" w:fill="FFFFFF"/>
              <w:jc w:val="both"/>
              <w:rPr>
                <w:rFonts w:ascii="Times New Roman" w:hAnsi="Times New Roman"/>
                <w:sz w:val="22"/>
                <w:szCs w:val="22"/>
              </w:rPr>
            </w:pPr>
            <w:r w:rsidRPr="00783342">
              <w:rPr>
                <w:rFonts w:ascii="Times New Roman" w:hAnsi="Times New Roman"/>
                <w:sz w:val="22"/>
                <w:szCs w:val="22"/>
              </w:rPr>
              <w:t>Cho phép không đặt đường ống cấp nước chữa cháy bên trong đối với các gara ô-tô một và hai tầng dạng ngăn có lối ra ngoài trời trực tiếp từ từng ngăn.</w:t>
            </w:r>
          </w:p>
        </w:tc>
        <w:tc>
          <w:tcPr>
            <w:tcW w:w="1544" w:type="dxa"/>
          </w:tcPr>
          <w:p w14:paraId="131261CE" w14:textId="77777777" w:rsidR="00C94838" w:rsidRPr="00783342" w:rsidRDefault="00C94838" w:rsidP="00783342">
            <w:pPr>
              <w:jc w:val="both"/>
              <w:rPr>
                <w:rFonts w:ascii="Times New Roman" w:hAnsi="Times New Roman"/>
                <w:sz w:val="22"/>
                <w:szCs w:val="22"/>
              </w:rPr>
            </w:pPr>
            <w:r w:rsidRPr="00783342">
              <w:rPr>
                <w:rFonts w:ascii="Times New Roman" w:hAnsi="Times New Roman"/>
                <w:sz w:val="22"/>
                <w:szCs w:val="22"/>
              </w:rPr>
              <w:t>Điều 2.3.2.1 QCVN 13:2018/BXD</w:t>
            </w:r>
          </w:p>
        </w:tc>
        <w:tc>
          <w:tcPr>
            <w:tcW w:w="1039" w:type="dxa"/>
          </w:tcPr>
          <w:p w14:paraId="131261CF" w14:textId="77777777" w:rsidR="00C94838" w:rsidRPr="00783342" w:rsidRDefault="00C94838" w:rsidP="00783342">
            <w:pPr>
              <w:jc w:val="center"/>
              <w:rPr>
                <w:rFonts w:ascii="Times New Roman" w:hAnsi="Times New Roman"/>
                <w:sz w:val="22"/>
                <w:szCs w:val="22"/>
              </w:rPr>
            </w:pPr>
          </w:p>
        </w:tc>
      </w:tr>
      <w:tr w:rsidR="00783342" w:rsidRPr="00783342" w14:paraId="131261DA" w14:textId="77777777" w:rsidTr="00C94838">
        <w:trPr>
          <w:trHeight w:val="321"/>
        </w:trPr>
        <w:tc>
          <w:tcPr>
            <w:tcW w:w="492" w:type="dxa"/>
          </w:tcPr>
          <w:p w14:paraId="131261D1" w14:textId="2059E1DE" w:rsidR="00C94838" w:rsidRPr="00783342" w:rsidRDefault="00783342" w:rsidP="00783342">
            <w:pPr>
              <w:jc w:val="center"/>
              <w:rPr>
                <w:rFonts w:ascii="Times New Roman" w:hAnsi="Times New Roman"/>
                <w:b/>
                <w:sz w:val="22"/>
                <w:szCs w:val="22"/>
              </w:rPr>
            </w:pPr>
            <w:r>
              <w:rPr>
                <w:rFonts w:ascii="Times New Roman" w:hAnsi="Times New Roman"/>
                <w:b/>
                <w:sz w:val="22"/>
                <w:szCs w:val="22"/>
              </w:rPr>
              <w:t>-</w:t>
            </w:r>
          </w:p>
        </w:tc>
        <w:tc>
          <w:tcPr>
            <w:tcW w:w="1507" w:type="dxa"/>
          </w:tcPr>
          <w:p w14:paraId="131261D2" w14:textId="26EB7C41" w:rsidR="00C94838" w:rsidRPr="00783342" w:rsidRDefault="00B67F93" w:rsidP="00783342">
            <w:pPr>
              <w:pBdr>
                <w:top w:val="nil"/>
                <w:left w:val="nil"/>
                <w:bottom w:val="nil"/>
                <w:right w:val="nil"/>
                <w:between w:val="nil"/>
              </w:pBdr>
              <w:tabs>
                <w:tab w:val="center" w:pos="4320"/>
                <w:tab w:val="right" w:pos="8640"/>
              </w:tabs>
              <w:jc w:val="both"/>
              <w:rPr>
                <w:rFonts w:ascii="Times New Roman" w:hAnsi="Times New Roman"/>
                <w:bCs/>
                <w:sz w:val="22"/>
                <w:szCs w:val="22"/>
              </w:rPr>
            </w:pPr>
            <w:r w:rsidRPr="00783342">
              <w:rPr>
                <w:rFonts w:ascii="Times New Roman" w:hAnsi="Times New Roman"/>
                <w:bCs/>
                <w:sz w:val="22"/>
                <w:szCs w:val="22"/>
              </w:rPr>
              <w:t>Nhà công cộng đối với phần nhà nằm ở chiều cao PCCC trên 50 m</w:t>
            </w:r>
          </w:p>
        </w:tc>
        <w:tc>
          <w:tcPr>
            <w:tcW w:w="2821" w:type="dxa"/>
          </w:tcPr>
          <w:p w14:paraId="131261D3" w14:textId="77777777" w:rsidR="00C94838" w:rsidRPr="00783342" w:rsidRDefault="00C94838" w:rsidP="00783342">
            <w:pPr>
              <w:jc w:val="both"/>
              <w:rPr>
                <w:rFonts w:ascii="Times New Roman" w:hAnsi="Times New Roman"/>
                <w:sz w:val="22"/>
                <w:szCs w:val="22"/>
              </w:rPr>
            </w:pPr>
          </w:p>
        </w:tc>
        <w:tc>
          <w:tcPr>
            <w:tcW w:w="7791" w:type="dxa"/>
          </w:tcPr>
          <w:p w14:paraId="22D52F35" w14:textId="19662072" w:rsidR="003C3E0C" w:rsidRPr="00783342" w:rsidRDefault="00C94838" w:rsidP="00783342">
            <w:pPr>
              <w:jc w:val="both"/>
              <w:rPr>
                <w:rFonts w:ascii="Times New Roman" w:hAnsi="Times New Roman"/>
                <w:sz w:val="22"/>
                <w:szCs w:val="22"/>
              </w:rPr>
            </w:pPr>
            <w:r w:rsidRPr="00783342">
              <w:rPr>
                <w:rFonts w:ascii="Times New Roman" w:hAnsi="Times New Roman"/>
                <w:sz w:val="22"/>
                <w:szCs w:val="22"/>
              </w:rPr>
              <w:t xml:space="preserve">Lưu lượng nước chữa </w:t>
            </w:r>
            <w:r w:rsidR="003C3E0C" w:rsidRPr="00783342">
              <w:rPr>
                <w:rFonts w:ascii="Times New Roman" w:hAnsi="Times New Roman"/>
                <w:sz w:val="22"/>
                <w:szCs w:val="22"/>
              </w:rPr>
              <w:t xml:space="preserve">phải lấy tương ứng là 4 tia, mỗi tia 2,5 L/s </w:t>
            </w:r>
          </w:p>
          <w:p w14:paraId="131261D7" w14:textId="1E15F60E" w:rsidR="00C94838" w:rsidRPr="00783342" w:rsidRDefault="00C94838" w:rsidP="00783342">
            <w:pPr>
              <w:jc w:val="both"/>
              <w:rPr>
                <w:rFonts w:ascii="Times New Roman" w:hAnsi="Times New Roman"/>
                <w:sz w:val="22"/>
                <w:szCs w:val="22"/>
              </w:rPr>
            </w:pPr>
          </w:p>
        </w:tc>
        <w:tc>
          <w:tcPr>
            <w:tcW w:w="1544" w:type="dxa"/>
          </w:tcPr>
          <w:p w14:paraId="41A23416" w14:textId="3B705EF0" w:rsidR="003C3E0C" w:rsidRPr="00783342" w:rsidRDefault="003C3E0C" w:rsidP="00783342">
            <w:pPr>
              <w:jc w:val="both"/>
              <w:rPr>
                <w:rFonts w:ascii="Times New Roman" w:hAnsi="Times New Roman"/>
                <w:sz w:val="22"/>
                <w:szCs w:val="22"/>
              </w:rPr>
            </w:pPr>
            <w:r w:rsidRPr="00783342">
              <w:rPr>
                <w:rFonts w:ascii="Times New Roman" w:hAnsi="Times New Roman"/>
                <w:sz w:val="22"/>
                <w:szCs w:val="22"/>
              </w:rPr>
              <w:t>Mục H.2.2</w:t>
            </w:r>
          </w:p>
          <w:p w14:paraId="131261D8" w14:textId="06B5147A" w:rsidR="00C94838" w:rsidRPr="00783342" w:rsidRDefault="003C3E0C" w:rsidP="00783342">
            <w:pPr>
              <w:jc w:val="both"/>
              <w:rPr>
                <w:rFonts w:ascii="Times New Roman" w:hAnsi="Times New Roman"/>
                <w:sz w:val="22"/>
                <w:szCs w:val="22"/>
              </w:rPr>
            </w:pPr>
            <w:r w:rsidRPr="00783342">
              <w:rPr>
                <w:rFonts w:ascii="Times New Roman" w:hAnsi="Times New Roman"/>
                <w:sz w:val="22"/>
                <w:szCs w:val="22"/>
              </w:rPr>
              <w:t>Phụ lục H, QCVN 10:2025/BCA</w:t>
            </w:r>
          </w:p>
        </w:tc>
        <w:tc>
          <w:tcPr>
            <w:tcW w:w="1039" w:type="dxa"/>
          </w:tcPr>
          <w:p w14:paraId="131261D9" w14:textId="77777777" w:rsidR="00C94838" w:rsidRPr="00783342" w:rsidRDefault="00C94838" w:rsidP="00783342">
            <w:pPr>
              <w:jc w:val="center"/>
              <w:rPr>
                <w:rFonts w:ascii="Times New Roman" w:hAnsi="Times New Roman"/>
                <w:sz w:val="22"/>
                <w:szCs w:val="22"/>
              </w:rPr>
            </w:pPr>
          </w:p>
        </w:tc>
      </w:tr>
      <w:tr w:rsidR="00783342" w:rsidRPr="00783342" w14:paraId="131261E3" w14:textId="77777777" w:rsidTr="00C94838">
        <w:trPr>
          <w:trHeight w:val="321"/>
        </w:trPr>
        <w:tc>
          <w:tcPr>
            <w:tcW w:w="492" w:type="dxa"/>
          </w:tcPr>
          <w:p w14:paraId="131261DB" w14:textId="53335D77"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4</w:t>
            </w:r>
          </w:p>
        </w:tc>
        <w:tc>
          <w:tcPr>
            <w:tcW w:w="1507" w:type="dxa"/>
          </w:tcPr>
          <w:p w14:paraId="131261DC"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b/>
                <w:sz w:val="22"/>
                <w:szCs w:val="22"/>
              </w:rPr>
              <w:t>Số tia phun đến một điểm</w:t>
            </w:r>
          </w:p>
        </w:tc>
        <w:tc>
          <w:tcPr>
            <w:tcW w:w="2821" w:type="dxa"/>
          </w:tcPr>
          <w:p w14:paraId="131261DD" w14:textId="77777777" w:rsidR="00C94838" w:rsidRPr="00783342" w:rsidRDefault="00C94838" w:rsidP="00783342">
            <w:pPr>
              <w:jc w:val="both"/>
              <w:rPr>
                <w:rFonts w:ascii="Times New Roman" w:hAnsi="Times New Roman"/>
                <w:sz w:val="22"/>
                <w:szCs w:val="22"/>
              </w:rPr>
            </w:pPr>
          </w:p>
        </w:tc>
        <w:tc>
          <w:tcPr>
            <w:tcW w:w="7791" w:type="dxa"/>
          </w:tcPr>
          <w:p w14:paraId="051E8EE1" w14:textId="77777777" w:rsidR="00284067" w:rsidRPr="00783342" w:rsidRDefault="00284067" w:rsidP="00783342">
            <w:pPr>
              <w:pStyle w:val="Style7"/>
              <w:numPr>
                <w:ilvl w:val="0"/>
                <w:numId w:val="0"/>
              </w:numPr>
              <w:spacing w:after="0"/>
              <w:jc w:val="both"/>
              <w:outlineLvl w:val="2"/>
              <w:rPr>
                <w:rFonts w:ascii="Times New Roman" w:hAnsi="Times New Roman" w:cs="Times New Roman"/>
                <w:b w:val="0"/>
                <w:bCs w:val="0"/>
                <w:i w:val="0"/>
                <w:iCs/>
                <w:color w:val="auto"/>
                <w:sz w:val="22"/>
                <w:szCs w:val="22"/>
              </w:rPr>
            </w:pPr>
            <w:r w:rsidRPr="00783342">
              <w:rPr>
                <w:rFonts w:ascii="Times New Roman" w:hAnsi="Times New Roman" w:cs="Times New Roman"/>
                <w:b w:val="0"/>
                <w:bCs w:val="0"/>
                <w:i w:val="0"/>
                <w:iCs/>
                <w:color w:val="auto"/>
                <w:sz w:val="22"/>
                <w:szCs w:val="22"/>
              </w:rPr>
              <w:t>Số tia phun chữa cháy cho mỗi điểm cháy lấy là 2 tia đối với các công trình có yêu cầu số tia phun bằng hoặc lớn hơn 2.</w:t>
            </w:r>
          </w:p>
          <w:p w14:paraId="131261E0" w14:textId="77777777" w:rsidR="00C94838" w:rsidRPr="00783342" w:rsidRDefault="00C94838" w:rsidP="00783342">
            <w:pPr>
              <w:jc w:val="both"/>
              <w:rPr>
                <w:rFonts w:ascii="Times New Roman" w:hAnsi="Times New Roman"/>
                <w:sz w:val="22"/>
                <w:szCs w:val="22"/>
              </w:rPr>
            </w:pPr>
          </w:p>
        </w:tc>
        <w:tc>
          <w:tcPr>
            <w:tcW w:w="1544" w:type="dxa"/>
          </w:tcPr>
          <w:p w14:paraId="466ED008" w14:textId="0DACB932" w:rsidR="00DE7208" w:rsidRPr="00783342" w:rsidRDefault="00DE7208" w:rsidP="00783342">
            <w:pPr>
              <w:jc w:val="both"/>
              <w:rPr>
                <w:rFonts w:ascii="Times New Roman" w:hAnsi="Times New Roman"/>
                <w:sz w:val="22"/>
                <w:szCs w:val="22"/>
              </w:rPr>
            </w:pPr>
            <w:r w:rsidRPr="00783342">
              <w:rPr>
                <w:rFonts w:ascii="Times New Roman" w:hAnsi="Times New Roman"/>
                <w:sz w:val="22"/>
                <w:szCs w:val="22"/>
              </w:rPr>
              <w:t>Mục H.2.4</w:t>
            </w:r>
          </w:p>
          <w:p w14:paraId="131261E1" w14:textId="242F8C6A" w:rsidR="00C94838" w:rsidRPr="00783342" w:rsidRDefault="00DE7208" w:rsidP="00783342">
            <w:pPr>
              <w:jc w:val="both"/>
              <w:rPr>
                <w:rFonts w:ascii="Times New Roman" w:hAnsi="Times New Roman"/>
                <w:sz w:val="22"/>
                <w:szCs w:val="22"/>
              </w:rPr>
            </w:pPr>
            <w:r w:rsidRPr="00783342">
              <w:rPr>
                <w:rFonts w:ascii="Times New Roman" w:hAnsi="Times New Roman"/>
                <w:sz w:val="22"/>
                <w:szCs w:val="22"/>
              </w:rPr>
              <w:t>Phụ lục H, QCVN 10:2025/BCA</w:t>
            </w:r>
          </w:p>
        </w:tc>
        <w:tc>
          <w:tcPr>
            <w:tcW w:w="1039" w:type="dxa"/>
          </w:tcPr>
          <w:p w14:paraId="131261E2" w14:textId="77777777" w:rsidR="00C94838" w:rsidRPr="00783342" w:rsidRDefault="00C94838" w:rsidP="00783342">
            <w:pPr>
              <w:jc w:val="center"/>
              <w:rPr>
                <w:rFonts w:ascii="Times New Roman" w:hAnsi="Times New Roman"/>
                <w:sz w:val="22"/>
                <w:szCs w:val="22"/>
              </w:rPr>
            </w:pPr>
          </w:p>
        </w:tc>
      </w:tr>
      <w:tr w:rsidR="00783342" w:rsidRPr="00783342" w14:paraId="131261F0" w14:textId="77777777" w:rsidTr="00C94838">
        <w:trPr>
          <w:trHeight w:val="321"/>
        </w:trPr>
        <w:tc>
          <w:tcPr>
            <w:tcW w:w="492" w:type="dxa"/>
          </w:tcPr>
          <w:p w14:paraId="131261E4" w14:textId="25ECB38C"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5</w:t>
            </w:r>
          </w:p>
        </w:tc>
        <w:tc>
          <w:tcPr>
            <w:tcW w:w="1507" w:type="dxa"/>
          </w:tcPr>
          <w:p w14:paraId="131261E5"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b/>
                <w:sz w:val="22"/>
                <w:szCs w:val="22"/>
              </w:rPr>
              <w:t>Chiều cao tia nước đặc</w:t>
            </w:r>
          </w:p>
        </w:tc>
        <w:tc>
          <w:tcPr>
            <w:tcW w:w="2821" w:type="dxa"/>
          </w:tcPr>
          <w:p w14:paraId="131261E6" w14:textId="77777777" w:rsidR="00C94838" w:rsidRPr="00783342" w:rsidRDefault="00C94838" w:rsidP="00783342">
            <w:pPr>
              <w:jc w:val="both"/>
              <w:rPr>
                <w:rFonts w:ascii="Times New Roman" w:hAnsi="Times New Roman"/>
                <w:sz w:val="22"/>
                <w:szCs w:val="22"/>
              </w:rPr>
            </w:pPr>
          </w:p>
        </w:tc>
        <w:tc>
          <w:tcPr>
            <w:tcW w:w="7791" w:type="dxa"/>
          </w:tcPr>
          <w:p w14:paraId="1FB43174" w14:textId="77777777" w:rsidR="007A73B9" w:rsidRPr="00783342" w:rsidRDefault="007A73B9" w:rsidP="00783342">
            <w:pPr>
              <w:pStyle w:val="Style7"/>
              <w:numPr>
                <w:ilvl w:val="0"/>
                <w:numId w:val="0"/>
              </w:numPr>
              <w:spacing w:after="0"/>
              <w:jc w:val="both"/>
              <w:outlineLvl w:val="2"/>
              <w:rPr>
                <w:rFonts w:ascii="Times New Roman" w:hAnsi="Times New Roman" w:cs="Times New Roman"/>
                <w:b w:val="0"/>
                <w:bCs w:val="0"/>
                <w:i w:val="0"/>
                <w:iCs/>
                <w:color w:val="auto"/>
                <w:sz w:val="22"/>
                <w:szCs w:val="22"/>
              </w:rPr>
            </w:pPr>
            <w:r w:rsidRPr="00783342">
              <w:rPr>
                <w:rFonts w:ascii="Times New Roman" w:hAnsi="Times New Roman" w:cs="Times New Roman"/>
                <w:b w:val="0"/>
                <w:bCs w:val="0"/>
                <w:i w:val="0"/>
                <w:iCs/>
                <w:color w:val="auto"/>
                <w:sz w:val="22"/>
                <w:szCs w:val="22"/>
              </w:rPr>
              <w:t>Áp suất tự do của họng nước chữa cháy phải bảo đảm cho chiều cao của tia nước đặc cần thiết để chữa cháy vào mọi thời điểm trong ngày đối với khu vực cao nhất và xa nhất. Chiều cao tối thiểu và bán kính hoạt động của tia nước đặc chữa cháy phải bằng chiều cao của khu vực, tính từ sàn đến điểm cao nhất của xà (trần), nhưng không nhỏ hơn các giá trị sau:</w:t>
            </w:r>
          </w:p>
          <w:p w14:paraId="5ED9E65C" w14:textId="77777777" w:rsidR="007A73B9" w:rsidRPr="00783342" w:rsidRDefault="007A73B9" w:rsidP="00783342">
            <w:pPr>
              <w:jc w:val="both"/>
              <w:rPr>
                <w:rFonts w:ascii="Times New Roman" w:hAnsi="Times New Roman"/>
                <w:sz w:val="22"/>
                <w:szCs w:val="22"/>
                <w:lang w:val="vi-VN"/>
              </w:rPr>
            </w:pPr>
            <w:r w:rsidRPr="00783342">
              <w:rPr>
                <w:rFonts w:ascii="Times New Roman" w:hAnsi="Times New Roman"/>
                <w:sz w:val="22"/>
                <w:szCs w:val="22"/>
                <w:lang w:val="vi-VN"/>
              </w:rPr>
              <w:lastRenderedPageBreak/>
              <w:t>- Đối với nhà ở, nhà công cộng, nhà sản xuất và nhà phụ trợ của công trình công nghiệp có chiều cao PCCC đến 50 m không nhỏ hơn 6 m;</w:t>
            </w:r>
          </w:p>
          <w:p w14:paraId="6867529A" w14:textId="77777777" w:rsidR="007A73B9" w:rsidRPr="00783342" w:rsidRDefault="007A73B9" w:rsidP="00783342">
            <w:pPr>
              <w:jc w:val="both"/>
              <w:rPr>
                <w:rFonts w:ascii="Times New Roman" w:hAnsi="Times New Roman"/>
                <w:sz w:val="22"/>
                <w:szCs w:val="22"/>
                <w:lang w:val="vi-VN"/>
              </w:rPr>
            </w:pPr>
            <w:r w:rsidRPr="00783342">
              <w:rPr>
                <w:rFonts w:ascii="Times New Roman" w:hAnsi="Times New Roman"/>
                <w:sz w:val="22"/>
                <w:szCs w:val="22"/>
                <w:lang w:val="vi-VN"/>
              </w:rPr>
              <w:t>- Đối với nhà ở có chiều cao PCCC trên 50 m không nhỏ hơn 8 m;</w:t>
            </w:r>
          </w:p>
          <w:p w14:paraId="5ED8CF76" w14:textId="77777777" w:rsidR="007A73B9" w:rsidRPr="00783342" w:rsidRDefault="007A73B9" w:rsidP="00783342">
            <w:pPr>
              <w:jc w:val="both"/>
              <w:rPr>
                <w:rFonts w:ascii="Times New Roman" w:hAnsi="Times New Roman"/>
                <w:sz w:val="22"/>
                <w:szCs w:val="22"/>
                <w:lang w:val="vi-VN"/>
              </w:rPr>
            </w:pPr>
            <w:r w:rsidRPr="00783342">
              <w:rPr>
                <w:rFonts w:ascii="Times New Roman" w:hAnsi="Times New Roman"/>
                <w:sz w:val="22"/>
                <w:szCs w:val="22"/>
                <w:lang w:val="vi-VN"/>
              </w:rPr>
              <w:t xml:space="preserve">- Đối với nhà công cộng, nhà sản xuất và nhà phụ trợ của công trình công nghiệp có chiều cao PCCC trên 50 m không nhỏ hơn 16 m; </w:t>
            </w:r>
          </w:p>
          <w:p w14:paraId="3E9BC2D3" w14:textId="77777777" w:rsidR="007A73B9" w:rsidRPr="00783342" w:rsidRDefault="007A73B9" w:rsidP="00783342">
            <w:pPr>
              <w:jc w:val="both"/>
              <w:rPr>
                <w:rFonts w:ascii="Times New Roman" w:hAnsi="Times New Roman"/>
                <w:iCs/>
                <w:sz w:val="22"/>
                <w:szCs w:val="22"/>
                <w:lang w:val="vi-VN"/>
              </w:rPr>
            </w:pPr>
            <w:r w:rsidRPr="00783342">
              <w:rPr>
                <w:rFonts w:ascii="Times New Roman" w:hAnsi="Times New Roman"/>
                <w:sz w:val="22"/>
                <w:szCs w:val="22"/>
                <w:lang w:val="vi-VN"/>
              </w:rPr>
              <w:t>- Đối với hầm đường bộ không</w:t>
            </w:r>
            <w:r w:rsidRPr="00783342">
              <w:rPr>
                <w:rFonts w:ascii="Times New Roman" w:hAnsi="Times New Roman"/>
                <w:iCs/>
                <w:sz w:val="22"/>
                <w:szCs w:val="22"/>
                <w:lang w:val="vi-VN"/>
              </w:rPr>
              <w:t xml:space="preserve"> nhỏ hơn 6 m.</w:t>
            </w:r>
          </w:p>
          <w:p w14:paraId="788DF423" w14:textId="77777777" w:rsidR="007A73B9" w:rsidRPr="00783342" w:rsidRDefault="007A73B9" w:rsidP="00783342">
            <w:pPr>
              <w:pStyle w:val="CHUTHICH"/>
              <w:tabs>
                <w:tab w:val="left" w:pos="1276"/>
              </w:tabs>
              <w:spacing w:before="0" w:after="0" w:line="240" w:lineRule="auto"/>
              <w:rPr>
                <w:rFonts w:ascii="Times New Roman" w:hAnsi="Times New Roman" w:cs="Times New Roman"/>
                <w:iCs/>
                <w:sz w:val="22"/>
                <w:szCs w:val="22"/>
              </w:rPr>
            </w:pPr>
            <w:r w:rsidRPr="00783342">
              <w:rPr>
                <w:rFonts w:ascii="Times New Roman" w:hAnsi="Times New Roman" w:cs="Times New Roman"/>
                <w:iCs/>
                <w:sz w:val="22"/>
                <w:szCs w:val="22"/>
              </w:rPr>
              <w:t>CHÚ THÍCH 1: Áp suất của họng nước chữa cháy phải được tính toán tổn thất của cuộn vòi chữa cháy dài 10, 15 và 20 m.</w:t>
            </w:r>
          </w:p>
          <w:p w14:paraId="131261ED" w14:textId="38CA8A60" w:rsidR="00C94838" w:rsidRPr="00783342" w:rsidRDefault="007A73B9" w:rsidP="00783342">
            <w:pPr>
              <w:pStyle w:val="CHUTHICH"/>
              <w:spacing w:before="0" w:after="0" w:line="240" w:lineRule="auto"/>
              <w:rPr>
                <w:rFonts w:ascii="Times New Roman" w:hAnsi="Times New Roman" w:cs="Times New Roman"/>
                <w:iCs/>
                <w:sz w:val="22"/>
                <w:szCs w:val="22"/>
              </w:rPr>
            </w:pPr>
            <w:r w:rsidRPr="00783342">
              <w:rPr>
                <w:rFonts w:ascii="Times New Roman" w:hAnsi="Times New Roman" w:cs="Times New Roman"/>
                <w:iCs/>
                <w:sz w:val="22"/>
                <w:szCs w:val="22"/>
              </w:rPr>
              <w:t>CHÚ THÍCH 2: Để nhận tia nước đặc lưu lượng đến 4 L/s thì sử dụng họng nước chữa cháy DN 50, đối với lưu lượng lớn hơn phải sử dụng họng DN 65. Khi luận chứng kinh tế - kỹ thuật cho phép thì được dùng họng nước chữa cháy DN 50 cho lưu lượng trên 4 L/s.</w:t>
            </w:r>
          </w:p>
        </w:tc>
        <w:tc>
          <w:tcPr>
            <w:tcW w:w="1544" w:type="dxa"/>
          </w:tcPr>
          <w:p w14:paraId="4DBC4441" w14:textId="74E33E68" w:rsidR="007A73B9" w:rsidRPr="00783342" w:rsidRDefault="007A73B9" w:rsidP="00783342">
            <w:pPr>
              <w:jc w:val="both"/>
              <w:rPr>
                <w:rFonts w:ascii="Times New Roman" w:hAnsi="Times New Roman"/>
                <w:sz w:val="22"/>
                <w:szCs w:val="22"/>
                <w:lang w:val="vi-VN"/>
              </w:rPr>
            </w:pPr>
            <w:r w:rsidRPr="00783342">
              <w:rPr>
                <w:rFonts w:ascii="Times New Roman" w:hAnsi="Times New Roman"/>
                <w:sz w:val="22"/>
                <w:szCs w:val="22"/>
                <w:lang w:val="vi-VN"/>
              </w:rPr>
              <w:lastRenderedPageBreak/>
              <w:t>Mục H.2.6</w:t>
            </w:r>
          </w:p>
          <w:p w14:paraId="131261EE" w14:textId="4A933EDD" w:rsidR="00C94838" w:rsidRPr="00783342" w:rsidRDefault="007A73B9"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131261EF" w14:textId="77777777" w:rsidR="00C94838" w:rsidRPr="00783342" w:rsidRDefault="00C94838" w:rsidP="00783342">
            <w:pPr>
              <w:jc w:val="center"/>
              <w:rPr>
                <w:rFonts w:ascii="Times New Roman" w:hAnsi="Times New Roman"/>
                <w:sz w:val="22"/>
                <w:szCs w:val="22"/>
                <w:lang w:val="vi-VN"/>
              </w:rPr>
            </w:pPr>
          </w:p>
        </w:tc>
      </w:tr>
      <w:tr w:rsidR="00783342" w:rsidRPr="00783342" w14:paraId="131261FD" w14:textId="77777777" w:rsidTr="00C94838">
        <w:trPr>
          <w:trHeight w:val="321"/>
        </w:trPr>
        <w:tc>
          <w:tcPr>
            <w:tcW w:w="492" w:type="dxa"/>
          </w:tcPr>
          <w:p w14:paraId="131261F1" w14:textId="0EB88169"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6</w:t>
            </w:r>
          </w:p>
        </w:tc>
        <w:tc>
          <w:tcPr>
            <w:tcW w:w="1507" w:type="dxa"/>
          </w:tcPr>
          <w:p w14:paraId="131261F2"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b/>
                <w:sz w:val="22"/>
                <w:szCs w:val="22"/>
              </w:rPr>
              <w:t>Đường ống đứng và họng nước</w:t>
            </w:r>
          </w:p>
        </w:tc>
        <w:tc>
          <w:tcPr>
            <w:tcW w:w="2821" w:type="dxa"/>
          </w:tcPr>
          <w:p w14:paraId="131261F3" w14:textId="5EFCA031" w:rsidR="00C94838" w:rsidRPr="00783342" w:rsidRDefault="00C94838" w:rsidP="00783342">
            <w:pPr>
              <w:pStyle w:val="Style7"/>
              <w:numPr>
                <w:ilvl w:val="0"/>
                <w:numId w:val="0"/>
              </w:numPr>
              <w:spacing w:after="0"/>
              <w:jc w:val="both"/>
              <w:outlineLvl w:val="2"/>
              <w:rPr>
                <w:rFonts w:ascii="Times New Roman" w:hAnsi="Times New Roman" w:cs="Times New Roman"/>
                <w:color w:val="auto"/>
                <w:sz w:val="22"/>
                <w:szCs w:val="22"/>
              </w:rPr>
            </w:pPr>
          </w:p>
        </w:tc>
        <w:tc>
          <w:tcPr>
            <w:tcW w:w="7791" w:type="dxa"/>
          </w:tcPr>
          <w:p w14:paraId="5A619729" w14:textId="77777777" w:rsidR="008B6F61" w:rsidRPr="00783342" w:rsidRDefault="008B6F61" w:rsidP="00783342">
            <w:pPr>
              <w:pStyle w:val="Style7"/>
              <w:numPr>
                <w:ilvl w:val="0"/>
                <w:numId w:val="0"/>
              </w:numPr>
              <w:spacing w:after="0"/>
              <w:jc w:val="both"/>
              <w:outlineLvl w:val="2"/>
              <w:rPr>
                <w:rFonts w:ascii="Times New Roman" w:hAnsi="Times New Roman" w:cs="Times New Roman"/>
                <w:b w:val="0"/>
                <w:bCs w:val="0"/>
                <w:i w:val="0"/>
                <w:iCs/>
                <w:color w:val="auto"/>
                <w:sz w:val="22"/>
                <w:szCs w:val="22"/>
              </w:rPr>
            </w:pPr>
            <w:r w:rsidRPr="00783342">
              <w:rPr>
                <w:rFonts w:ascii="Times New Roman" w:hAnsi="Times New Roman" w:cs="Times New Roman"/>
                <w:b w:val="0"/>
                <w:bCs w:val="0"/>
                <w:i w:val="0"/>
                <w:iCs/>
                <w:color w:val="auto"/>
                <w:sz w:val="22"/>
                <w:szCs w:val="22"/>
              </w:rPr>
              <w:t>Việc xác định vị trí và số lượng đường ống đứng và họng nước chữa cháy phải bảo đảm quy định sau:</w:t>
            </w:r>
          </w:p>
          <w:p w14:paraId="6CF0F4B5" w14:textId="77777777" w:rsidR="008B6F61" w:rsidRPr="00783342" w:rsidRDefault="008B6F61" w:rsidP="00783342">
            <w:pPr>
              <w:jc w:val="both"/>
              <w:rPr>
                <w:rFonts w:ascii="Times New Roman" w:hAnsi="Times New Roman"/>
                <w:sz w:val="22"/>
                <w:szCs w:val="22"/>
                <w:lang w:val="vi-VN"/>
              </w:rPr>
            </w:pPr>
            <w:r w:rsidRPr="00783342">
              <w:rPr>
                <w:rFonts w:ascii="Times New Roman" w:hAnsi="Times New Roman"/>
                <w:sz w:val="22"/>
                <w:szCs w:val="22"/>
                <w:lang w:val="vi-VN"/>
              </w:rPr>
              <w:t>- Cho phép lắp đặt họng kép trên các ống đứng trong nhà sản xuất và nhà công cộng khi số lượng tia nước tính toán không nhỏ hơn 3, còn trong nhà ở không nhỏ hơn 2;</w:t>
            </w:r>
          </w:p>
          <w:p w14:paraId="72E8A469" w14:textId="77777777" w:rsidR="008B6F61" w:rsidRPr="00783342" w:rsidRDefault="008B6F61" w:rsidP="00783342">
            <w:pPr>
              <w:jc w:val="both"/>
              <w:rPr>
                <w:rFonts w:ascii="Times New Roman" w:hAnsi="Times New Roman"/>
                <w:sz w:val="22"/>
                <w:szCs w:val="22"/>
                <w:lang w:val="vi-VN"/>
              </w:rPr>
            </w:pPr>
            <w:r w:rsidRPr="00783342">
              <w:rPr>
                <w:rFonts w:ascii="Times New Roman" w:hAnsi="Times New Roman"/>
                <w:sz w:val="22"/>
                <w:szCs w:val="22"/>
                <w:lang w:val="vi-VN"/>
              </w:rPr>
              <w:t>- Trong nhà ở với chiều dài hành lang đến 10 m khi số tia nước bằng 2 cho mỗi điểm thì cho phép phun 2 tia từ một ống đứng;</w:t>
            </w:r>
          </w:p>
          <w:p w14:paraId="61F83645" w14:textId="77777777" w:rsidR="008B6F61" w:rsidRPr="00783342" w:rsidRDefault="008B6F61" w:rsidP="00783342">
            <w:pPr>
              <w:jc w:val="both"/>
              <w:rPr>
                <w:rFonts w:ascii="Times New Roman" w:hAnsi="Times New Roman"/>
                <w:iCs/>
                <w:sz w:val="22"/>
                <w:szCs w:val="22"/>
                <w:lang w:val="vi-VN"/>
              </w:rPr>
            </w:pPr>
            <w:r w:rsidRPr="00783342">
              <w:rPr>
                <w:rFonts w:ascii="Times New Roman" w:hAnsi="Times New Roman"/>
                <w:sz w:val="22"/>
                <w:szCs w:val="22"/>
                <w:lang w:val="vi-VN"/>
              </w:rPr>
              <w:t>- Trong nhà ở với chiều dài hành lang lớn hơn 10 m, cũng như nhà sản xuất và nhà công cộng có từ 2 tia</w:t>
            </w:r>
            <w:r w:rsidRPr="00783342">
              <w:rPr>
                <w:rFonts w:ascii="Times New Roman" w:hAnsi="Times New Roman"/>
                <w:iCs/>
                <w:sz w:val="22"/>
                <w:szCs w:val="22"/>
                <w:lang w:val="vi-VN"/>
              </w:rPr>
              <w:t xml:space="preserve"> nước tính toán trở lên cho mỗi điểm thì phải bố trí 2 tia phun từ 2 tủ chữa cháy khác nhau (2 ống đứng khác nhau).</w:t>
            </w:r>
          </w:p>
          <w:p w14:paraId="0A46E516" w14:textId="77777777" w:rsidR="008B6F61" w:rsidRPr="00783342" w:rsidRDefault="008B6F61" w:rsidP="00783342">
            <w:pPr>
              <w:pStyle w:val="CHUTHICH"/>
              <w:spacing w:before="0" w:after="0" w:line="240" w:lineRule="auto"/>
              <w:rPr>
                <w:rFonts w:ascii="Times New Roman" w:hAnsi="Times New Roman" w:cs="Times New Roman"/>
                <w:iCs/>
                <w:sz w:val="22"/>
                <w:szCs w:val="22"/>
              </w:rPr>
            </w:pPr>
            <w:r w:rsidRPr="00783342">
              <w:rPr>
                <w:rFonts w:ascii="Times New Roman" w:hAnsi="Times New Roman" w:cs="Times New Roman"/>
                <w:iCs/>
                <w:sz w:val="22"/>
                <w:szCs w:val="22"/>
              </w:rPr>
              <w:t>CHÚ THÍCH 1: Phải lắp đặt họng nước chữa cháy trong các tầng kỹ thuật, tầng áp mái và tầng hầm kỹ thuật nếu trong đó có vật liệu và kết cấu làm từ vật liệu cháy được.</w:t>
            </w:r>
          </w:p>
          <w:p w14:paraId="5CCF45AC" w14:textId="77777777" w:rsidR="008B6F61" w:rsidRPr="00783342" w:rsidRDefault="008B6F61" w:rsidP="00783342">
            <w:pPr>
              <w:pStyle w:val="CHUTHICH"/>
              <w:spacing w:before="0" w:after="0" w:line="240" w:lineRule="auto"/>
              <w:rPr>
                <w:rFonts w:ascii="Times New Roman" w:hAnsi="Times New Roman" w:cs="Times New Roman"/>
                <w:iCs/>
                <w:sz w:val="22"/>
                <w:szCs w:val="22"/>
              </w:rPr>
            </w:pPr>
            <w:r w:rsidRPr="00783342">
              <w:rPr>
                <w:rFonts w:ascii="Times New Roman" w:hAnsi="Times New Roman" w:cs="Times New Roman"/>
                <w:iCs/>
                <w:sz w:val="22"/>
                <w:szCs w:val="22"/>
              </w:rPr>
              <w:t>CHÚ THÍCH 2: Số tia nước từ mỗi tủ không được lớn hơn 2.</w:t>
            </w:r>
          </w:p>
          <w:p w14:paraId="131261FA" w14:textId="0162E6F8" w:rsidR="00705CBA" w:rsidRPr="00783342" w:rsidRDefault="008B6F61" w:rsidP="00783342">
            <w:pPr>
              <w:pStyle w:val="CHUTHICH"/>
              <w:spacing w:before="0" w:after="0" w:line="240" w:lineRule="auto"/>
              <w:rPr>
                <w:rFonts w:ascii="Times New Roman" w:hAnsi="Times New Roman" w:cs="Times New Roman"/>
                <w:iCs/>
                <w:sz w:val="22"/>
                <w:szCs w:val="22"/>
              </w:rPr>
            </w:pPr>
            <w:r w:rsidRPr="00783342">
              <w:rPr>
                <w:rFonts w:ascii="Times New Roman" w:hAnsi="Times New Roman" w:cs="Times New Roman"/>
                <w:iCs/>
                <w:sz w:val="22"/>
                <w:szCs w:val="22"/>
              </w:rPr>
              <w:t>CHÚ THÍCH 3: Cho phép tăng bán kính phục vụ của các họng nước chữa cháy lưu lượng trung bình và lưu lượng thấp bằng việc kết nối các vòi chữa cháy với tổng chiều dài đến 40 m. Khi đó các vòi phải treo ở dạng xếp trên giá đỡ và được kết nối sẵn với họng nước và lăng phun hoặc treo ở dạng cuộn và cấu tạo của cuộn vòi cho phép dẫn nước chữa cháy ngay cả khi vòi đang ở dạng cuộn.</w:t>
            </w:r>
          </w:p>
        </w:tc>
        <w:tc>
          <w:tcPr>
            <w:tcW w:w="1544" w:type="dxa"/>
          </w:tcPr>
          <w:p w14:paraId="42ED3577" w14:textId="57373C51" w:rsidR="008B6F61" w:rsidRPr="00783342" w:rsidRDefault="008B6F61" w:rsidP="00783342">
            <w:pPr>
              <w:jc w:val="both"/>
              <w:rPr>
                <w:rFonts w:ascii="Times New Roman" w:hAnsi="Times New Roman"/>
                <w:sz w:val="22"/>
                <w:szCs w:val="22"/>
                <w:lang w:val="vi-VN"/>
              </w:rPr>
            </w:pPr>
            <w:r w:rsidRPr="00783342">
              <w:rPr>
                <w:rFonts w:ascii="Times New Roman" w:hAnsi="Times New Roman"/>
                <w:sz w:val="22"/>
                <w:szCs w:val="22"/>
                <w:lang w:val="vi-VN"/>
              </w:rPr>
              <w:t>Mục H.2.11</w:t>
            </w:r>
          </w:p>
          <w:p w14:paraId="131261FB" w14:textId="2128ED26" w:rsidR="00C94838" w:rsidRPr="00783342" w:rsidRDefault="008B6F61"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131261FC" w14:textId="77777777" w:rsidR="00C94838" w:rsidRPr="00783342" w:rsidRDefault="00C94838" w:rsidP="00783342">
            <w:pPr>
              <w:jc w:val="center"/>
              <w:rPr>
                <w:rFonts w:ascii="Times New Roman" w:hAnsi="Times New Roman"/>
                <w:sz w:val="22"/>
                <w:szCs w:val="22"/>
                <w:lang w:val="vi-VN"/>
              </w:rPr>
            </w:pPr>
          </w:p>
        </w:tc>
      </w:tr>
      <w:tr w:rsidR="00783342" w:rsidRPr="00783342" w14:paraId="1312620E" w14:textId="77777777" w:rsidTr="00C94838">
        <w:trPr>
          <w:trHeight w:val="321"/>
        </w:trPr>
        <w:tc>
          <w:tcPr>
            <w:tcW w:w="492" w:type="dxa"/>
          </w:tcPr>
          <w:p w14:paraId="13126206" w14:textId="77777777" w:rsidR="00C94838" w:rsidRPr="00783342" w:rsidRDefault="00C94838" w:rsidP="00783342">
            <w:pPr>
              <w:jc w:val="center"/>
              <w:rPr>
                <w:rFonts w:ascii="Times New Roman" w:hAnsi="Times New Roman"/>
                <w:b/>
                <w:sz w:val="22"/>
                <w:szCs w:val="22"/>
              </w:rPr>
            </w:pPr>
            <w:r w:rsidRPr="00783342">
              <w:rPr>
                <w:rFonts w:ascii="Times New Roman" w:hAnsi="Times New Roman"/>
                <w:sz w:val="22"/>
                <w:szCs w:val="22"/>
              </w:rPr>
              <w:t>-</w:t>
            </w:r>
          </w:p>
        </w:tc>
        <w:tc>
          <w:tcPr>
            <w:tcW w:w="1507" w:type="dxa"/>
          </w:tcPr>
          <w:p w14:paraId="13126207"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sz w:val="22"/>
                <w:szCs w:val="22"/>
              </w:rPr>
              <w:t>Chiều cao lắp đặt họng</w:t>
            </w:r>
          </w:p>
        </w:tc>
        <w:tc>
          <w:tcPr>
            <w:tcW w:w="2821" w:type="dxa"/>
          </w:tcPr>
          <w:p w14:paraId="13126208" w14:textId="77777777" w:rsidR="00C94838" w:rsidRPr="00783342" w:rsidRDefault="00C94838" w:rsidP="00783342">
            <w:pPr>
              <w:jc w:val="both"/>
              <w:rPr>
                <w:rFonts w:ascii="Times New Roman" w:hAnsi="Times New Roman"/>
                <w:sz w:val="22"/>
                <w:szCs w:val="22"/>
              </w:rPr>
            </w:pPr>
          </w:p>
        </w:tc>
        <w:tc>
          <w:tcPr>
            <w:tcW w:w="7791" w:type="dxa"/>
          </w:tcPr>
          <w:p w14:paraId="1312620B" w14:textId="1B217E19" w:rsidR="00C94838" w:rsidRPr="00783342" w:rsidRDefault="006B267A" w:rsidP="00783342">
            <w:pPr>
              <w:pStyle w:val="CHUTHICH"/>
              <w:spacing w:before="0" w:after="0" w:line="240" w:lineRule="auto"/>
              <w:rPr>
                <w:rFonts w:ascii="Times New Roman" w:hAnsi="Times New Roman" w:cs="Times New Roman"/>
                <w:iCs/>
                <w:sz w:val="22"/>
                <w:szCs w:val="22"/>
              </w:rPr>
            </w:pPr>
            <w:r w:rsidRPr="00783342">
              <w:rPr>
                <w:rFonts w:ascii="Times New Roman" w:hAnsi="Times New Roman" w:cs="Times New Roman"/>
                <w:iCs/>
                <w:sz w:val="22"/>
                <w:szCs w:val="22"/>
              </w:rPr>
              <w:t>Các họng nước chữa cháy được lắp đặt sao cho miệng họng nằm ở độ cao 1,20 m ± 0,15 m so với mặt sàn và đặt trong các tủ chữa cháy, được dán niêm phong. Đối với họng nước chữa cháy kép, cho phép lắp đặt 1 họng nằm trên 1 họng nằm dưới, khi đó họng nằm dưới phải lắp có chiều cao không nhỏ hơn 1,0 m tính từ mặt sàn.</w:t>
            </w:r>
          </w:p>
        </w:tc>
        <w:tc>
          <w:tcPr>
            <w:tcW w:w="1544" w:type="dxa"/>
          </w:tcPr>
          <w:p w14:paraId="052A66B6" w14:textId="6D89F2E4" w:rsidR="00CF5A2E" w:rsidRPr="00783342" w:rsidRDefault="00CF5A2E" w:rsidP="00783342">
            <w:pPr>
              <w:jc w:val="both"/>
              <w:rPr>
                <w:rFonts w:ascii="Times New Roman" w:hAnsi="Times New Roman"/>
                <w:sz w:val="22"/>
                <w:szCs w:val="22"/>
                <w:lang w:val="vi-VN"/>
              </w:rPr>
            </w:pPr>
            <w:r w:rsidRPr="00783342">
              <w:rPr>
                <w:rFonts w:ascii="Times New Roman" w:hAnsi="Times New Roman"/>
                <w:sz w:val="22"/>
                <w:szCs w:val="22"/>
                <w:lang w:val="vi-VN"/>
              </w:rPr>
              <w:t>Mục H.2.1</w:t>
            </w:r>
            <w:r w:rsidR="006B267A" w:rsidRPr="00783342">
              <w:rPr>
                <w:rFonts w:ascii="Times New Roman" w:hAnsi="Times New Roman"/>
                <w:sz w:val="22"/>
                <w:szCs w:val="22"/>
                <w:lang w:val="vi-VN"/>
              </w:rPr>
              <w:t>2</w:t>
            </w:r>
          </w:p>
          <w:p w14:paraId="1312620C" w14:textId="46B31A53" w:rsidR="00C94838" w:rsidRPr="00783342" w:rsidRDefault="00CF5A2E"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1312620D" w14:textId="77777777" w:rsidR="00C94838" w:rsidRPr="00783342" w:rsidRDefault="00C94838" w:rsidP="00783342">
            <w:pPr>
              <w:jc w:val="center"/>
              <w:rPr>
                <w:rFonts w:ascii="Times New Roman" w:hAnsi="Times New Roman"/>
                <w:sz w:val="22"/>
                <w:szCs w:val="22"/>
                <w:lang w:val="vi-VN"/>
              </w:rPr>
            </w:pPr>
          </w:p>
        </w:tc>
      </w:tr>
      <w:tr w:rsidR="00783342" w:rsidRPr="00783342" w14:paraId="13126216" w14:textId="77777777" w:rsidTr="00C94838">
        <w:trPr>
          <w:trHeight w:val="321"/>
        </w:trPr>
        <w:tc>
          <w:tcPr>
            <w:tcW w:w="492" w:type="dxa"/>
          </w:tcPr>
          <w:p w14:paraId="1312620F" w14:textId="77777777" w:rsidR="00C94838" w:rsidRPr="00783342" w:rsidRDefault="00C94838" w:rsidP="00783342">
            <w:pPr>
              <w:jc w:val="center"/>
              <w:rPr>
                <w:rFonts w:ascii="Times New Roman" w:hAnsi="Times New Roman"/>
                <w:b/>
                <w:sz w:val="22"/>
                <w:szCs w:val="22"/>
              </w:rPr>
            </w:pPr>
            <w:r w:rsidRPr="00783342">
              <w:rPr>
                <w:rFonts w:ascii="Times New Roman" w:hAnsi="Times New Roman"/>
                <w:sz w:val="22"/>
                <w:szCs w:val="22"/>
              </w:rPr>
              <w:t>-</w:t>
            </w:r>
          </w:p>
        </w:tc>
        <w:tc>
          <w:tcPr>
            <w:tcW w:w="1507" w:type="dxa"/>
          </w:tcPr>
          <w:p w14:paraId="13126210"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sz w:val="22"/>
                <w:szCs w:val="22"/>
              </w:rPr>
              <w:t>Vị trí bố trí họng nước</w:t>
            </w:r>
          </w:p>
        </w:tc>
        <w:tc>
          <w:tcPr>
            <w:tcW w:w="2821" w:type="dxa"/>
          </w:tcPr>
          <w:p w14:paraId="13126211" w14:textId="77777777" w:rsidR="00C94838" w:rsidRPr="00783342" w:rsidRDefault="00C94838" w:rsidP="00783342">
            <w:pPr>
              <w:jc w:val="both"/>
              <w:rPr>
                <w:rFonts w:ascii="Times New Roman" w:hAnsi="Times New Roman"/>
                <w:sz w:val="22"/>
                <w:szCs w:val="22"/>
              </w:rPr>
            </w:pPr>
          </w:p>
        </w:tc>
        <w:tc>
          <w:tcPr>
            <w:tcW w:w="7791" w:type="dxa"/>
          </w:tcPr>
          <w:p w14:paraId="13126213" w14:textId="060EA3D3" w:rsidR="00C94838" w:rsidRPr="00783342" w:rsidRDefault="00583467" w:rsidP="00783342">
            <w:pPr>
              <w:pStyle w:val="Style7"/>
              <w:numPr>
                <w:ilvl w:val="0"/>
                <w:numId w:val="0"/>
              </w:numPr>
              <w:spacing w:after="0"/>
              <w:jc w:val="both"/>
              <w:outlineLvl w:val="2"/>
              <w:rPr>
                <w:rFonts w:ascii="Times New Roman" w:hAnsi="Times New Roman" w:cs="Times New Roman"/>
                <w:b w:val="0"/>
                <w:bCs w:val="0"/>
                <w:i w:val="0"/>
                <w:iCs/>
                <w:color w:val="auto"/>
                <w:sz w:val="22"/>
                <w:szCs w:val="22"/>
              </w:rPr>
            </w:pPr>
            <w:r w:rsidRPr="00783342">
              <w:rPr>
                <w:rFonts w:ascii="Times New Roman" w:hAnsi="Times New Roman" w:cs="Times New Roman"/>
                <w:b w:val="0"/>
                <w:bCs w:val="0"/>
                <w:i w:val="0"/>
                <w:iCs/>
                <w:color w:val="auto"/>
                <w:sz w:val="22"/>
                <w:szCs w:val="22"/>
              </w:rPr>
              <w:t xml:space="preserve">Họng nước chữa cháy bên trong nhà phải được lắp đặt tại các lối vào phía trong hành lang (ở nơi không có nguy cơ nước bị đóng băng) của các buồng thang (trừ các buồng </w:t>
            </w:r>
            <w:r w:rsidRPr="00783342">
              <w:rPr>
                <w:rFonts w:ascii="Times New Roman" w:hAnsi="Times New Roman" w:cs="Times New Roman"/>
                <w:b w:val="0"/>
                <w:bCs w:val="0"/>
                <w:i w:val="0"/>
                <w:iCs/>
                <w:color w:val="auto"/>
                <w:sz w:val="22"/>
                <w:szCs w:val="22"/>
              </w:rPr>
              <w:lastRenderedPageBreak/>
              <w:t>thang không nhiễm khói), tại các sảnh, hành lang, lối đi và những chỗ dễ tiếp cận khác, khi đó việc bố trí phải bảo đảm không gây cản trở các hoạt động thoát nạn.</w:t>
            </w:r>
          </w:p>
        </w:tc>
        <w:tc>
          <w:tcPr>
            <w:tcW w:w="1544" w:type="dxa"/>
          </w:tcPr>
          <w:p w14:paraId="27261CB6" w14:textId="321A728D" w:rsidR="00583467" w:rsidRPr="00783342" w:rsidRDefault="00583467" w:rsidP="00783342">
            <w:pPr>
              <w:jc w:val="both"/>
              <w:rPr>
                <w:rFonts w:ascii="Times New Roman" w:hAnsi="Times New Roman"/>
                <w:sz w:val="22"/>
                <w:szCs w:val="22"/>
                <w:lang w:val="vi-VN"/>
              </w:rPr>
            </w:pPr>
            <w:r w:rsidRPr="00783342">
              <w:rPr>
                <w:rFonts w:ascii="Times New Roman" w:hAnsi="Times New Roman"/>
                <w:sz w:val="22"/>
                <w:szCs w:val="22"/>
                <w:lang w:val="vi-VN"/>
              </w:rPr>
              <w:lastRenderedPageBreak/>
              <w:t>Mục H.2.1</w:t>
            </w:r>
            <w:r w:rsidR="0043053A" w:rsidRPr="00783342">
              <w:rPr>
                <w:rFonts w:ascii="Times New Roman" w:hAnsi="Times New Roman"/>
                <w:sz w:val="22"/>
                <w:szCs w:val="22"/>
                <w:lang w:val="vi-VN"/>
              </w:rPr>
              <w:t>4</w:t>
            </w:r>
          </w:p>
          <w:p w14:paraId="13126214" w14:textId="7C283C85" w:rsidR="00C94838" w:rsidRPr="00783342" w:rsidRDefault="00583467" w:rsidP="00783342">
            <w:pPr>
              <w:jc w:val="both"/>
              <w:rPr>
                <w:rFonts w:ascii="Times New Roman" w:hAnsi="Times New Roman"/>
                <w:sz w:val="22"/>
                <w:szCs w:val="22"/>
                <w:lang w:val="vi-VN"/>
              </w:rPr>
            </w:pPr>
            <w:r w:rsidRPr="00783342">
              <w:rPr>
                <w:rFonts w:ascii="Times New Roman" w:hAnsi="Times New Roman"/>
                <w:sz w:val="22"/>
                <w:szCs w:val="22"/>
                <w:lang w:val="vi-VN"/>
              </w:rPr>
              <w:lastRenderedPageBreak/>
              <w:t>Phụ lục H, QCVN 10:2025/BCA</w:t>
            </w:r>
          </w:p>
        </w:tc>
        <w:tc>
          <w:tcPr>
            <w:tcW w:w="1039" w:type="dxa"/>
          </w:tcPr>
          <w:p w14:paraId="13126215" w14:textId="77777777" w:rsidR="00C94838" w:rsidRPr="00783342" w:rsidRDefault="00C94838" w:rsidP="00783342">
            <w:pPr>
              <w:jc w:val="center"/>
              <w:rPr>
                <w:rFonts w:ascii="Times New Roman" w:hAnsi="Times New Roman"/>
                <w:sz w:val="22"/>
                <w:szCs w:val="22"/>
                <w:lang w:val="vi-VN"/>
              </w:rPr>
            </w:pPr>
          </w:p>
        </w:tc>
      </w:tr>
      <w:tr w:rsidR="00783342" w:rsidRPr="00783342" w14:paraId="1312621E" w14:textId="77777777" w:rsidTr="00C94838">
        <w:trPr>
          <w:trHeight w:val="321"/>
        </w:trPr>
        <w:tc>
          <w:tcPr>
            <w:tcW w:w="492" w:type="dxa"/>
          </w:tcPr>
          <w:p w14:paraId="13126217" w14:textId="77777777" w:rsidR="00C94838" w:rsidRPr="00783342" w:rsidRDefault="00C94838" w:rsidP="00783342">
            <w:pPr>
              <w:jc w:val="center"/>
              <w:rPr>
                <w:rFonts w:ascii="Times New Roman" w:hAnsi="Times New Roman"/>
                <w:b/>
                <w:sz w:val="22"/>
                <w:szCs w:val="22"/>
              </w:rPr>
            </w:pPr>
            <w:r w:rsidRPr="00783342">
              <w:rPr>
                <w:rFonts w:ascii="Times New Roman" w:hAnsi="Times New Roman"/>
                <w:sz w:val="22"/>
                <w:szCs w:val="22"/>
              </w:rPr>
              <w:t>-</w:t>
            </w:r>
          </w:p>
        </w:tc>
        <w:tc>
          <w:tcPr>
            <w:tcW w:w="1507" w:type="dxa"/>
          </w:tcPr>
          <w:p w14:paraId="13126218"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sz w:val="22"/>
                <w:szCs w:val="22"/>
              </w:rPr>
              <w:t>Họng tiếp nước vào</w:t>
            </w:r>
          </w:p>
        </w:tc>
        <w:tc>
          <w:tcPr>
            <w:tcW w:w="2821" w:type="dxa"/>
          </w:tcPr>
          <w:p w14:paraId="13126219" w14:textId="77777777" w:rsidR="00C94838" w:rsidRPr="00783342" w:rsidRDefault="00C94838" w:rsidP="00783342">
            <w:pPr>
              <w:jc w:val="both"/>
              <w:rPr>
                <w:rFonts w:ascii="Times New Roman" w:hAnsi="Times New Roman"/>
                <w:sz w:val="22"/>
                <w:szCs w:val="22"/>
              </w:rPr>
            </w:pPr>
          </w:p>
        </w:tc>
        <w:tc>
          <w:tcPr>
            <w:tcW w:w="7791" w:type="dxa"/>
          </w:tcPr>
          <w:p w14:paraId="1312621B" w14:textId="13750170" w:rsidR="00C94838" w:rsidRPr="00783342" w:rsidRDefault="00597CC4" w:rsidP="00783342">
            <w:pPr>
              <w:jc w:val="both"/>
              <w:rPr>
                <w:rFonts w:ascii="Times New Roman" w:hAnsi="Times New Roman"/>
                <w:sz w:val="22"/>
                <w:szCs w:val="22"/>
              </w:rPr>
            </w:pPr>
            <w:r w:rsidRPr="00783342">
              <w:rPr>
                <w:rFonts w:ascii="Times New Roman" w:hAnsi="Times New Roman"/>
                <w:iCs/>
                <w:sz w:val="22"/>
                <w:szCs w:val="22"/>
              </w:rPr>
              <w:t xml:space="preserve">Hệ thống họng nước chữa cháy trong nhà và công trình phải có họng chờ tiếp nước lắp đặt ở ngoài nhà, có đầu nối với kích cỡ phù hợp (đường kính tối thiểu DN65) để kết nối với phương tiện chữa cháy di động. </w:t>
            </w:r>
            <w:r w:rsidRPr="00783342">
              <w:rPr>
                <w:rFonts w:ascii="Times New Roman" w:hAnsi="Times New Roman"/>
                <w:b/>
                <w:bCs/>
                <w:iCs/>
                <w:sz w:val="22"/>
                <w:szCs w:val="22"/>
              </w:rPr>
              <w:t>Đối với nhà cao từ 17 tầng trở lên, họng chờ cấp nước cho hệ thống họng nước chữa cháy phải chia thành các vùng theo chiều cao mỗi vùng không quá 50 m.</w:t>
            </w:r>
            <w:r w:rsidRPr="00783342">
              <w:rPr>
                <w:rFonts w:ascii="Times New Roman" w:hAnsi="Times New Roman"/>
                <w:iCs/>
                <w:sz w:val="22"/>
                <w:szCs w:val="22"/>
              </w:rPr>
              <w:t xml:space="preserve"> Các họng này phải được lắp đặt van một chiều và thể hiện trạng thái đóng/mở</w:t>
            </w:r>
          </w:p>
        </w:tc>
        <w:tc>
          <w:tcPr>
            <w:tcW w:w="1544" w:type="dxa"/>
          </w:tcPr>
          <w:p w14:paraId="4F7C96B4" w14:textId="69BFA934" w:rsidR="00583467" w:rsidRPr="00783342" w:rsidRDefault="00583467" w:rsidP="00783342">
            <w:pPr>
              <w:jc w:val="both"/>
              <w:rPr>
                <w:rFonts w:ascii="Times New Roman" w:hAnsi="Times New Roman"/>
                <w:sz w:val="22"/>
                <w:szCs w:val="22"/>
              </w:rPr>
            </w:pPr>
            <w:r w:rsidRPr="00783342">
              <w:rPr>
                <w:rFonts w:ascii="Times New Roman" w:hAnsi="Times New Roman"/>
                <w:sz w:val="22"/>
                <w:szCs w:val="22"/>
              </w:rPr>
              <w:t>Mục H.2.1</w:t>
            </w:r>
            <w:r w:rsidR="0043053A" w:rsidRPr="00783342">
              <w:rPr>
                <w:rFonts w:ascii="Times New Roman" w:hAnsi="Times New Roman"/>
                <w:sz w:val="22"/>
                <w:szCs w:val="22"/>
              </w:rPr>
              <w:t>3</w:t>
            </w:r>
          </w:p>
          <w:p w14:paraId="1312621C" w14:textId="79AE5C17" w:rsidR="00C94838" w:rsidRPr="00783342" w:rsidRDefault="00583467" w:rsidP="00783342">
            <w:pPr>
              <w:jc w:val="both"/>
              <w:rPr>
                <w:rFonts w:ascii="Times New Roman" w:hAnsi="Times New Roman"/>
                <w:sz w:val="22"/>
                <w:szCs w:val="22"/>
              </w:rPr>
            </w:pPr>
            <w:r w:rsidRPr="00783342">
              <w:rPr>
                <w:rFonts w:ascii="Times New Roman" w:hAnsi="Times New Roman"/>
                <w:sz w:val="22"/>
                <w:szCs w:val="22"/>
              </w:rPr>
              <w:t>Phụ lục H, QCVN 10:2025/BCA</w:t>
            </w:r>
          </w:p>
        </w:tc>
        <w:tc>
          <w:tcPr>
            <w:tcW w:w="1039" w:type="dxa"/>
          </w:tcPr>
          <w:p w14:paraId="1312621D" w14:textId="77777777" w:rsidR="00C94838" w:rsidRPr="00783342" w:rsidRDefault="00C94838" w:rsidP="00783342">
            <w:pPr>
              <w:jc w:val="center"/>
              <w:rPr>
                <w:rFonts w:ascii="Times New Roman" w:hAnsi="Times New Roman"/>
                <w:sz w:val="22"/>
                <w:szCs w:val="22"/>
              </w:rPr>
            </w:pPr>
          </w:p>
        </w:tc>
      </w:tr>
      <w:tr w:rsidR="00783342" w:rsidRPr="00783342" w14:paraId="2EDE7B0A" w14:textId="77777777" w:rsidTr="00C94838">
        <w:trPr>
          <w:trHeight w:val="321"/>
        </w:trPr>
        <w:tc>
          <w:tcPr>
            <w:tcW w:w="492" w:type="dxa"/>
          </w:tcPr>
          <w:p w14:paraId="67BF6468" w14:textId="77777777" w:rsidR="00B31273" w:rsidRPr="00783342" w:rsidRDefault="00B31273" w:rsidP="00783342">
            <w:pPr>
              <w:jc w:val="center"/>
              <w:rPr>
                <w:rFonts w:ascii="Times New Roman" w:hAnsi="Times New Roman"/>
                <w:sz w:val="22"/>
                <w:szCs w:val="22"/>
              </w:rPr>
            </w:pPr>
          </w:p>
        </w:tc>
        <w:tc>
          <w:tcPr>
            <w:tcW w:w="1507" w:type="dxa"/>
          </w:tcPr>
          <w:p w14:paraId="347BDF0C" w14:textId="15DF9608" w:rsidR="00B31273" w:rsidRPr="00783342" w:rsidRDefault="00B31273" w:rsidP="00783342">
            <w:pPr>
              <w:pBdr>
                <w:top w:val="nil"/>
                <w:left w:val="nil"/>
                <w:bottom w:val="nil"/>
                <w:right w:val="nil"/>
                <w:between w:val="nil"/>
              </w:pBdr>
              <w:tabs>
                <w:tab w:val="center" w:pos="4320"/>
                <w:tab w:val="right" w:pos="8640"/>
              </w:tabs>
              <w:jc w:val="both"/>
              <w:rPr>
                <w:rFonts w:ascii="Times New Roman" w:hAnsi="Times New Roman"/>
                <w:sz w:val="22"/>
                <w:szCs w:val="22"/>
              </w:rPr>
            </w:pPr>
            <w:r w:rsidRPr="00783342">
              <w:rPr>
                <w:rFonts w:ascii="Times New Roman" w:hAnsi="Times New Roman"/>
                <w:sz w:val="22"/>
                <w:szCs w:val="22"/>
              </w:rPr>
              <w:t>Họng lấy nước 02 cửa</w:t>
            </w:r>
          </w:p>
        </w:tc>
        <w:tc>
          <w:tcPr>
            <w:tcW w:w="2821" w:type="dxa"/>
          </w:tcPr>
          <w:p w14:paraId="0F288D1B" w14:textId="77777777" w:rsidR="00B31273" w:rsidRPr="00783342" w:rsidRDefault="00B31273" w:rsidP="00783342">
            <w:pPr>
              <w:pStyle w:val="Heading3"/>
              <w:keepNext w:val="0"/>
              <w:keepLines w:val="0"/>
              <w:spacing w:before="0"/>
              <w:jc w:val="both"/>
              <w:rPr>
                <w:rFonts w:ascii="Times New Roman" w:eastAsia="Times New Roman" w:hAnsi="Times New Roman" w:cs="Times New Roman"/>
                <w:b w:val="0"/>
                <w:color w:val="auto"/>
                <w:sz w:val="22"/>
                <w:szCs w:val="22"/>
              </w:rPr>
            </w:pPr>
          </w:p>
        </w:tc>
        <w:tc>
          <w:tcPr>
            <w:tcW w:w="7791" w:type="dxa"/>
          </w:tcPr>
          <w:p w14:paraId="21B9EBB3" w14:textId="3D8B64E8" w:rsidR="00B31273" w:rsidRPr="00783342" w:rsidRDefault="00B31273" w:rsidP="00783342">
            <w:pPr>
              <w:pStyle w:val="Style7"/>
              <w:numPr>
                <w:ilvl w:val="0"/>
                <w:numId w:val="0"/>
              </w:numPr>
              <w:spacing w:after="0"/>
              <w:jc w:val="both"/>
              <w:outlineLvl w:val="2"/>
              <w:rPr>
                <w:rFonts w:ascii="Times New Roman" w:hAnsi="Times New Roman" w:cs="Times New Roman"/>
                <w:b w:val="0"/>
                <w:bCs w:val="0"/>
                <w:i w:val="0"/>
                <w:iCs/>
                <w:color w:val="auto"/>
                <w:sz w:val="22"/>
                <w:szCs w:val="22"/>
              </w:rPr>
            </w:pPr>
            <w:r w:rsidRPr="00783342">
              <w:rPr>
                <w:rFonts w:ascii="Times New Roman" w:hAnsi="Times New Roman" w:cs="Times New Roman"/>
                <w:b w:val="0"/>
                <w:bCs w:val="0"/>
                <w:i w:val="0"/>
                <w:iCs/>
                <w:color w:val="auto"/>
                <w:sz w:val="22"/>
                <w:szCs w:val="22"/>
              </w:rPr>
              <w:t xml:space="preserve">Các công trình thuộc diện trang bị hệ thống họng nước chữa cháy </w:t>
            </w:r>
            <w:r w:rsidRPr="00783342">
              <w:rPr>
                <w:rFonts w:ascii="Times New Roman" w:hAnsi="Times New Roman" w:cs="Times New Roman"/>
                <w:b w:val="0"/>
                <w:bCs w:val="0"/>
                <w:i w:val="0"/>
                <w:iCs/>
                <w:color w:val="auto"/>
                <w:sz w:val="22"/>
                <w:szCs w:val="22"/>
                <w:lang w:val="en-US"/>
              </w:rPr>
              <w:t xml:space="preserve">và </w:t>
            </w:r>
            <w:r w:rsidRPr="00783342">
              <w:rPr>
                <w:rFonts w:ascii="Times New Roman" w:hAnsi="Times New Roman" w:cs="Times New Roman"/>
                <w:b w:val="0"/>
                <w:bCs w:val="0"/>
                <w:i w:val="0"/>
                <w:iCs/>
                <w:color w:val="auto"/>
                <w:sz w:val="22"/>
                <w:szCs w:val="22"/>
              </w:rPr>
              <w:t>hệ thống chữa cháy sprinkler tự động phải có đường ống kết nối từ trạm bơm cấp nước chữa cháy của công trình đến tối thiểu 01</w:t>
            </w:r>
            <w:r w:rsidRPr="00783342">
              <w:rPr>
                <w:rFonts w:ascii="Times New Roman" w:hAnsi="Times New Roman" w:cs="Times New Roman"/>
                <w:b w:val="0"/>
                <w:bCs w:val="0"/>
                <w:i w:val="0"/>
                <w:iCs/>
                <w:color w:val="auto"/>
                <w:sz w:val="22"/>
                <w:szCs w:val="22"/>
                <w:lang w:val="en-US"/>
              </w:rPr>
              <w:t xml:space="preserve"> họng lấy nước hai cửa loại DN65</w:t>
            </w:r>
            <w:r w:rsidRPr="00783342">
              <w:rPr>
                <w:rFonts w:ascii="Times New Roman" w:hAnsi="Times New Roman" w:cs="Times New Roman"/>
                <w:b w:val="0"/>
                <w:bCs w:val="0"/>
                <w:i w:val="0"/>
                <w:iCs/>
                <w:color w:val="auto"/>
                <w:sz w:val="22"/>
                <w:szCs w:val="22"/>
              </w:rPr>
              <w:t xml:space="preserve"> đặt ở vị trí mặt bên ngoài tường công trình về phía có đường giao thông</w:t>
            </w:r>
          </w:p>
        </w:tc>
        <w:tc>
          <w:tcPr>
            <w:tcW w:w="1544" w:type="dxa"/>
          </w:tcPr>
          <w:p w14:paraId="7E249C16" w14:textId="4B69C6EB" w:rsidR="00B31273" w:rsidRPr="00783342" w:rsidRDefault="00B31273" w:rsidP="00783342">
            <w:pPr>
              <w:jc w:val="both"/>
              <w:rPr>
                <w:rFonts w:ascii="Times New Roman" w:hAnsi="Times New Roman"/>
                <w:sz w:val="22"/>
                <w:szCs w:val="22"/>
                <w:lang w:val="vi-VN"/>
              </w:rPr>
            </w:pPr>
            <w:r w:rsidRPr="00783342">
              <w:rPr>
                <w:rFonts w:ascii="Times New Roman" w:hAnsi="Times New Roman"/>
                <w:sz w:val="22"/>
                <w:szCs w:val="22"/>
                <w:lang w:val="vi-VN"/>
              </w:rPr>
              <w:t>Mục H.2.19</w:t>
            </w:r>
          </w:p>
          <w:p w14:paraId="7493EFEA" w14:textId="5D84EF80" w:rsidR="00B31273" w:rsidRPr="00783342" w:rsidRDefault="00B31273"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6A67E58E" w14:textId="77777777" w:rsidR="00B31273" w:rsidRPr="00783342" w:rsidRDefault="00B31273" w:rsidP="00783342">
            <w:pPr>
              <w:jc w:val="center"/>
              <w:rPr>
                <w:rFonts w:ascii="Times New Roman" w:hAnsi="Times New Roman"/>
                <w:sz w:val="22"/>
                <w:szCs w:val="22"/>
                <w:lang w:val="vi-VN"/>
              </w:rPr>
            </w:pPr>
          </w:p>
        </w:tc>
      </w:tr>
      <w:tr w:rsidR="00783342" w:rsidRPr="00783342" w14:paraId="098CB9DC" w14:textId="77777777" w:rsidTr="00C94838">
        <w:trPr>
          <w:trHeight w:val="321"/>
        </w:trPr>
        <w:tc>
          <w:tcPr>
            <w:tcW w:w="492" w:type="dxa"/>
          </w:tcPr>
          <w:p w14:paraId="41ADFD0E" w14:textId="7CD4ACD0" w:rsidR="00F575CE" w:rsidRPr="00783342" w:rsidRDefault="00B31273" w:rsidP="00783342">
            <w:pPr>
              <w:jc w:val="center"/>
              <w:rPr>
                <w:rFonts w:ascii="Times New Roman" w:hAnsi="Times New Roman"/>
                <w:sz w:val="22"/>
                <w:szCs w:val="22"/>
              </w:rPr>
            </w:pPr>
            <w:r w:rsidRPr="00783342">
              <w:rPr>
                <w:rFonts w:ascii="Times New Roman" w:hAnsi="Times New Roman"/>
                <w:sz w:val="22"/>
                <w:szCs w:val="22"/>
              </w:rPr>
              <w:t>-</w:t>
            </w:r>
          </w:p>
        </w:tc>
        <w:tc>
          <w:tcPr>
            <w:tcW w:w="1507" w:type="dxa"/>
          </w:tcPr>
          <w:p w14:paraId="4AD1D6AE" w14:textId="37611F12" w:rsidR="00F575CE" w:rsidRPr="00783342" w:rsidRDefault="00F575CE" w:rsidP="00783342">
            <w:pPr>
              <w:pBdr>
                <w:top w:val="nil"/>
                <w:left w:val="nil"/>
                <w:bottom w:val="nil"/>
                <w:right w:val="nil"/>
                <w:between w:val="nil"/>
              </w:pBdr>
              <w:tabs>
                <w:tab w:val="center" w:pos="4320"/>
                <w:tab w:val="right" w:pos="8640"/>
              </w:tabs>
              <w:jc w:val="both"/>
              <w:rPr>
                <w:rFonts w:ascii="Times New Roman" w:hAnsi="Times New Roman"/>
                <w:sz w:val="22"/>
                <w:szCs w:val="22"/>
              </w:rPr>
            </w:pPr>
            <w:r w:rsidRPr="00783342">
              <w:rPr>
                <w:rFonts w:ascii="Times New Roman" w:hAnsi="Times New Roman"/>
                <w:sz w:val="22"/>
                <w:szCs w:val="22"/>
              </w:rPr>
              <w:t xml:space="preserve">Áp lực đầu ra của họng nước </w:t>
            </w:r>
          </w:p>
        </w:tc>
        <w:tc>
          <w:tcPr>
            <w:tcW w:w="2821" w:type="dxa"/>
          </w:tcPr>
          <w:p w14:paraId="6F25ADD2" w14:textId="76E8F048" w:rsidR="00F575CE" w:rsidRPr="00783342" w:rsidRDefault="001C1D14" w:rsidP="00783342">
            <w:pPr>
              <w:pStyle w:val="Heading3"/>
              <w:keepNext w:val="0"/>
              <w:keepLines w:val="0"/>
              <w:spacing w:before="0"/>
              <w:jc w:val="both"/>
              <w:rPr>
                <w:rFonts w:ascii="Times New Roman" w:hAnsi="Times New Roman" w:cs="Times New Roman"/>
                <w:i/>
                <w:iCs/>
                <w:color w:val="auto"/>
                <w:sz w:val="22"/>
                <w:szCs w:val="22"/>
              </w:rPr>
            </w:pPr>
            <w:r w:rsidRPr="00783342">
              <w:rPr>
                <w:rFonts w:ascii="Times New Roman" w:eastAsia="Times New Roman" w:hAnsi="Times New Roman" w:cs="Times New Roman"/>
                <w:b w:val="0"/>
                <w:i/>
                <w:iCs/>
                <w:color w:val="auto"/>
                <w:sz w:val="22"/>
                <w:szCs w:val="22"/>
              </w:rPr>
              <w:t>Lưu ý:</w:t>
            </w:r>
            <w:r w:rsidR="003F580C" w:rsidRPr="00783342">
              <w:rPr>
                <w:rFonts w:ascii="Times New Roman" w:eastAsia="Times New Roman" w:hAnsi="Times New Roman" w:cs="Times New Roman"/>
                <w:b w:val="0"/>
                <w:i/>
                <w:iCs/>
                <w:color w:val="auto"/>
                <w:sz w:val="22"/>
                <w:szCs w:val="22"/>
              </w:rPr>
              <w:t xml:space="preserve">Áp lực đầu ra lớn hơn 0,45 Mpa thì mới phải có </w:t>
            </w:r>
            <w:r w:rsidR="00BA4F0B" w:rsidRPr="00783342">
              <w:rPr>
                <w:rFonts w:ascii="Times New Roman" w:eastAsia="Times New Roman" w:hAnsi="Times New Roman" w:cs="Times New Roman"/>
                <w:b w:val="0"/>
                <w:i/>
                <w:iCs/>
                <w:color w:val="auto"/>
                <w:sz w:val="22"/>
                <w:szCs w:val="22"/>
              </w:rPr>
              <w:t>giải pháp giảm áp lực dư (TCVN 7336:2021 là 0,4 Mpa)</w:t>
            </w:r>
            <w:r w:rsidR="00BA4F0B" w:rsidRPr="00783342">
              <w:rPr>
                <w:rFonts w:ascii="Times New Roman" w:hAnsi="Times New Roman" w:cs="Times New Roman"/>
                <w:i/>
                <w:iCs/>
                <w:color w:val="auto"/>
                <w:sz w:val="22"/>
                <w:szCs w:val="22"/>
              </w:rPr>
              <w:t xml:space="preserve"> </w:t>
            </w:r>
          </w:p>
        </w:tc>
        <w:tc>
          <w:tcPr>
            <w:tcW w:w="7791" w:type="dxa"/>
          </w:tcPr>
          <w:p w14:paraId="65CCA886" w14:textId="77777777" w:rsidR="001C1D14" w:rsidRPr="00783342" w:rsidRDefault="001C1D14" w:rsidP="00783342">
            <w:pPr>
              <w:pStyle w:val="Style7"/>
              <w:numPr>
                <w:ilvl w:val="0"/>
                <w:numId w:val="0"/>
              </w:numPr>
              <w:spacing w:after="0"/>
              <w:jc w:val="both"/>
              <w:outlineLvl w:val="2"/>
              <w:rPr>
                <w:rFonts w:ascii="Times New Roman" w:hAnsi="Times New Roman" w:cs="Times New Roman"/>
                <w:b w:val="0"/>
                <w:bCs w:val="0"/>
                <w:i w:val="0"/>
                <w:iCs/>
                <w:color w:val="auto"/>
                <w:sz w:val="22"/>
                <w:szCs w:val="22"/>
              </w:rPr>
            </w:pPr>
            <w:r w:rsidRPr="00783342">
              <w:rPr>
                <w:rFonts w:ascii="Times New Roman" w:hAnsi="Times New Roman" w:cs="Times New Roman"/>
                <w:b w:val="0"/>
                <w:bCs w:val="0"/>
                <w:i w:val="0"/>
                <w:iCs/>
                <w:color w:val="auto"/>
                <w:sz w:val="22"/>
                <w:szCs w:val="22"/>
              </w:rPr>
              <w:t xml:space="preserve">Áp suất thủy tĩnh trong hệ thống nước sinh hoạt - chữa cháy đo tại các thiết bị vệ sinh - kỹ thuật đặt ở mức nước thấp nhất không được vượt quá </w:t>
            </w:r>
            <w:r w:rsidRPr="00783342">
              <w:rPr>
                <w:rFonts w:ascii="Times New Roman" w:hAnsi="Times New Roman" w:cs="Times New Roman"/>
                <w:i w:val="0"/>
                <w:iCs/>
                <w:color w:val="auto"/>
                <w:sz w:val="22"/>
                <w:szCs w:val="22"/>
              </w:rPr>
              <w:t>0,45 MPa.</w:t>
            </w:r>
          </w:p>
          <w:p w14:paraId="7769FCF6" w14:textId="77777777" w:rsidR="001C1D14" w:rsidRPr="00783342" w:rsidRDefault="001C1D14" w:rsidP="00783342">
            <w:pPr>
              <w:pStyle w:val="BodyText"/>
              <w:spacing w:after="0"/>
              <w:jc w:val="both"/>
              <w:rPr>
                <w:rFonts w:ascii="Times New Roman" w:hAnsi="Times New Roman"/>
                <w:iCs/>
                <w:sz w:val="22"/>
                <w:szCs w:val="22"/>
                <w:lang w:val="vi-VN"/>
              </w:rPr>
            </w:pPr>
            <w:r w:rsidRPr="00783342">
              <w:rPr>
                <w:rFonts w:ascii="Times New Roman" w:hAnsi="Times New Roman"/>
                <w:iCs/>
                <w:sz w:val="22"/>
                <w:szCs w:val="22"/>
                <w:lang w:val="vi-VN"/>
              </w:rPr>
              <w:t>Khi tính toán, nếu áp suất trong hệ thống chữa cháy vượt quá 0,45 MPa thì phải lắp đặt mạng hệ thống chữa cháy riêng.</w:t>
            </w:r>
          </w:p>
          <w:p w14:paraId="381A52DE" w14:textId="77777777" w:rsidR="001C1D14" w:rsidRPr="00783342" w:rsidRDefault="001C1D14" w:rsidP="00783342">
            <w:pPr>
              <w:pStyle w:val="BodyText"/>
              <w:spacing w:after="0"/>
              <w:jc w:val="both"/>
              <w:rPr>
                <w:rFonts w:ascii="Times New Roman" w:hAnsi="Times New Roman"/>
                <w:iCs/>
                <w:sz w:val="22"/>
                <w:szCs w:val="22"/>
                <w:lang w:val="vi-VN"/>
              </w:rPr>
            </w:pPr>
            <w:r w:rsidRPr="00783342">
              <w:rPr>
                <w:rFonts w:ascii="Times New Roman" w:hAnsi="Times New Roman"/>
                <w:iCs/>
                <w:sz w:val="22"/>
                <w:szCs w:val="22"/>
                <w:lang w:val="vi-VN"/>
              </w:rPr>
              <w:t>Áp suất thủy tĩnh của hệ thống chữa cháy riêng biệt đo tại họng nước chữa cháy đặt ở mức nước thấp nhất không được vượt quá 0,6 MPa.</w:t>
            </w:r>
          </w:p>
          <w:p w14:paraId="138A3E9D" w14:textId="48DF2F77" w:rsidR="00F575CE" w:rsidRPr="00783342" w:rsidRDefault="001C1D14" w:rsidP="00783342">
            <w:pPr>
              <w:pStyle w:val="BodyText"/>
              <w:spacing w:after="0"/>
              <w:jc w:val="both"/>
              <w:rPr>
                <w:rFonts w:ascii="Times New Roman" w:hAnsi="Times New Roman"/>
                <w:iCs/>
                <w:sz w:val="22"/>
                <w:szCs w:val="22"/>
                <w:lang w:val="vi-VN"/>
              </w:rPr>
            </w:pPr>
            <w:r w:rsidRPr="00783342">
              <w:rPr>
                <w:rFonts w:ascii="Times New Roman" w:hAnsi="Times New Roman"/>
                <w:iCs/>
                <w:sz w:val="22"/>
                <w:szCs w:val="22"/>
                <w:lang w:val="vi-VN"/>
              </w:rPr>
              <w:t xml:space="preserve">Khi áp suất giữa van và đầu nối của họng nước chữa cháy lớn hơn 0,45 MPa thì phải có giải pháp giảm áp lực dư.  </w:t>
            </w:r>
          </w:p>
        </w:tc>
        <w:tc>
          <w:tcPr>
            <w:tcW w:w="1544" w:type="dxa"/>
          </w:tcPr>
          <w:p w14:paraId="293E0F74" w14:textId="796AD45D" w:rsidR="001C1D14" w:rsidRPr="00783342" w:rsidRDefault="001C1D14" w:rsidP="00783342">
            <w:pPr>
              <w:jc w:val="both"/>
              <w:rPr>
                <w:rFonts w:ascii="Times New Roman" w:hAnsi="Times New Roman"/>
                <w:sz w:val="22"/>
                <w:szCs w:val="22"/>
                <w:lang w:val="vi-VN"/>
              </w:rPr>
            </w:pPr>
            <w:r w:rsidRPr="00783342">
              <w:rPr>
                <w:rFonts w:ascii="Times New Roman" w:hAnsi="Times New Roman"/>
                <w:sz w:val="22"/>
                <w:szCs w:val="22"/>
                <w:lang w:val="vi-VN"/>
              </w:rPr>
              <w:t>Mục H.2.</w:t>
            </w:r>
            <w:r w:rsidR="009E05C9" w:rsidRPr="00783342">
              <w:rPr>
                <w:rFonts w:ascii="Times New Roman" w:hAnsi="Times New Roman"/>
                <w:sz w:val="22"/>
                <w:szCs w:val="22"/>
                <w:lang w:val="vi-VN"/>
              </w:rPr>
              <w:t>4</w:t>
            </w:r>
          </w:p>
          <w:p w14:paraId="3990C11C" w14:textId="4CE3A2B1" w:rsidR="00F575CE" w:rsidRPr="00783342" w:rsidRDefault="001C1D14" w:rsidP="00783342">
            <w:pPr>
              <w:jc w:val="both"/>
              <w:rPr>
                <w:rFonts w:ascii="Times New Roman" w:hAnsi="Times New Roman"/>
                <w:sz w:val="22"/>
                <w:szCs w:val="22"/>
                <w:lang w:val="vi-VN"/>
              </w:rPr>
            </w:pPr>
            <w:r w:rsidRPr="00783342">
              <w:rPr>
                <w:rFonts w:ascii="Times New Roman" w:hAnsi="Times New Roman"/>
                <w:sz w:val="22"/>
                <w:szCs w:val="22"/>
                <w:lang w:val="vi-VN"/>
              </w:rPr>
              <w:t>Phụ lục H, QCVN 10:2025/BCA</w:t>
            </w:r>
          </w:p>
        </w:tc>
        <w:tc>
          <w:tcPr>
            <w:tcW w:w="1039" w:type="dxa"/>
          </w:tcPr>
          <w:p w14:paraId="014D323B" w14:textId="77777777" w:rsidR="00F575CE" w:rsidRPr="00783342" w:rsidRDefault="00F575CE" w:rsidP="00783342">
            <w:pPr>
              <w:jc w:val="center"/>
              <w:rPr>
                <w:rFonts w:ascii="Times New Roman" w:hAnsi="Times New Roman"/>
                <w:sz w:val="22"/>
                <w:szCs w:val="22"/>
                <w:lang w:val="vi-VN"/>
              </w:rPr>
            </w:pPr>
          </w:p>
        </w:tc>
      </w:tr>
      <w:tr w:rsidR="00783342" w:rsidRPr="00783342" w14:paraId="13126228" w14:textId="77777777" w:rsidTr="00C94838">
        <w:trPr>
          <w:trHeight w:val="321"/>
        </w:trPr>
        <w:tc>
          <w:tcPr>
            <w:tcW w:w="492" w:type="dxa"/>
          </w:tcPr>
          <w:p w14:paraId="1312621F" w14:textId="3435289B" w:rsidR="00C94838" w:rsidRPr="00783342" w:rsidRDefault="00C94838" w:rsidP="00783342">
            <w:pPr>
              <w:jc w:val="center"/>
              <w:rPr>
                <w:rFonts w:ascii="Times New Roman" w:hAnsi="Times New Roman"/>
                <w:b/>
                <w:sz w:val="22"/>
                <w:szCs w:val="22"/>
              </w:rPr>
            </w:pPr>
            <w:r w:rsidRPr="00783342">
              <w:rPr>
                <w:rFonts w:ascii="Times New Roman" w:hAnsi="Times New Roman"/>
                <w:b/>
                <w:sz w:val="22"/>
                <w:szCs w:val="22"/>
              </w:rPr>
              <w:t>7</w:t>
            </w:r>
          </w:p>
        </w:tc>
        <w:tc>
          <w:tcPr>
            <w:tcW w:w="1507" w:type="dxa"/>
          </w:tcPr>
          <w:p w14:paraId="13126220" w14:textId="77777777" w:rsidR="00C94838" w:rsidRPr="00783342" w:rsidRDefault="00C94838" w:rsidP="00783342">
            <w:pPr>
              <w:pBdr>
                <w:top w:val="nil"/>
                <w:left w:val="nil"/>
                <w:bottom w:val="nil"/>
                <w:right w:val="nil"/>
                <w:between w:val="nil"/>
              </w:pBdr>
              <w:tabs>
                <w:tab w:val="center" w:pos="4320"/>
                <w:tab w:val="right" w:pos="8640"/>
              </w:tabs>
              <w:jc w:val="both"/>
              <w:rPr>
                <w:rFonts w:ascii="Times New Roman" w:hAnsi="Times New Roman"/>
                <w:b/>
                <w:sz w:val="22"/>
                <w:szCs w:val="22"/>
              </w:rPr>
            </w:pPr>
            <w:r w:rsidRPr="00783342">
              <w:rPr>
                <w:rFonts w:ascii="Times New Roman" w:hAnsi="Times New Roman"/>
                <w:b/>
                <w:sz w:val="22"/>
                <w:szCs w:val="22"/>
              </w:rPr>
              <w:t>Lượng nước dự trữ chữa cháy</w:t>
            </w:r>
          </w:p>
        </w:tc>
        <w:tc>
          <w:tcPr>
            <w:tcW w:w="2821" w:type="dxa"/>
          </w:tcPr>
          <w:p w14:paraId="13126221" w14:textId="77777777" w:rsidR="00C94838" w:rsidRPr="00783342" w:rsidRDefault="00C94838" w:rsidP="00783342">
            <w:pPr>
              <w:jc w:val="both"/>
              <w:rPr>
                <w:rFonts w:ascii="Times New Roman" w:hAnsi="Times New Roman"/>
                <w:sz w:val="22"/>
                <w:szCs w:val="22"/>
              </w:rPr>
            </w:pPr>
          </w:p>
        </w:tc>
        <w:tc>
          <w:tcPr>
            <w:tcW w:w="7791" w:type="dxa"/>
          </w:tcPr>
          <w:p w14:paraId="13126223" w14:textId="77777777" w:rsidR="00C94838" w:rsidRPr="00783342" w:rsidRDefault="00C94838" w:rsidP="00783342">
            <w:pPr>
              <w:pStyle w:val="Heading3"/>
              <w:spacing w:before="0"/>
              <w:jc w:val="both"/>
              <w:rPr>
                <w:rFonts w:ascii="Times New Roman" w:eastAsia="Times New Roman" w:hAnsi="Times New Roman" w:cs="Times New Roman"/>
                <w:b w:val="0"/>
                <w:color w:val="auto"/>
                <w:sz w:val="22"/>
                <w:szCs w:val="22"/>
              </w:rPr>
            </w:pPr>
            <w:r w:rsidRPr="00783342">
              <w:rPr>
                <w:rFonts w:ascii="Times New Roman" w:eastAsia="Times New Roman" w:hAnsi="Times New Roman" w:cs="Times New Roman"/>
                <w:b w:val="0"/>
                <w:color w:val="auto"/>
                <w:sz w:val="22"/>
                <w:szCs w:val="22"/>
              </w:rPr>
              <w:t xml:space="preserve">Trong trường hợp lắp đặt hệ thống họng nước chữa cháy riêng biệt với các hệ thống chữa cháy tự động, thì thể tích của bể chứa nước dự trữ phải bảo đảm lượng nước dùng trong 01 giờ, cho một họng nước chữa cháy và các nhu cầu dùng nước khác. </w:t>
            </w:r>
          </w:p>
          <w:p w14:paraId="13126224" w14:textId="77777777" w:rsidR="00C94838" w:rsidRPr="00783342" w:rsidRDefault="00C94838" w:rsidP="00783342">
            <w:pPr>
              <w:jc w:val="both"/>
              <w:rPr>
                <w:rFonts w:ascii="Times New Roman" w:hAnsi="Times New Roman"/>
                <w:sz w:val="22"/>
                <w:szCs w:val="22"/>
              </w:rPr>
            </w:pPr>
            <w:r w:rsidRPr="00783342">
              <w:rPr>
                <w:rFonts w:ascii="Times New Roman" w:hAnsi="Times New Roman"/>
                <w:sz w:val="22"/>
                <w:szCs w:val="22"/>
              </w:rPr>
              <w:t>Khi lắp đặt hệ thống họng nước chữa cháy trên các hệ thống chữa cháy tự động thì thời gian làm việc của họng nước lấy bằng thời gian làm việc của hệ thống chữa cháy tự động.</w:t>
            </w:r>
          </w:p>
        </w:tc>
        <w:tc>
          <w:tcPr>
            <w:tcW w:w="1544" w:type="dxa"/>
          </w:tcPr>
          <w:p w14:paraId="2DA12A13" w14:textId="48295580" w:rsidR="00D24D2D" w:rsidRPr="00783342" w:rsidRDefault="00D24D2D" w:rsidP="00783342">
            <w:pPr>
              <w:jc w:val="both"/>
              <w:rPr>
                <w:rFonts w:ascii="Times New Roman" w:hAnsi="Times New Roman"/>
                <w:sz w:val="22"/>
                <w:szCs w:val="22"/>
              </w:rPr>
            </w:pPr>
            <w:r w:rsidRPr="00783342">
              <w:rPr>
                <w:rFonts w:ascii="Times New Roman" w:hAnsi="Times New Roman"/>
                <w:sz w:val="22"/>
                <w:szCs w:val="22"/>
              </w:rPr>
              <w:t>Mục H.2.9</w:t>
            </w:r>
          </w:p>
          <w:p w14:paraId="13126226" w14:textId="1AD7D978" w:rsidR="00C94838" w:rsidRPr="00783342" w:rsidRDefault="00D24D2D" w:rsidP="00783342">
            <w:pPr>
              <w:jc w:val="both"/>
              <w:rPr>
                <w:rFonts w:ascii="Times New Roman" w:hAnsi="Times New Roman"/>
                <w:sz w:val="22"/>
                <w:szCs w:val="22"/>
              </w:rPr>
            </w:pPr>
            <w:r w:rsidRPr="00783342">
              <w:rPr>
                <w:rFonts w:ascii="Times New Roman" w:hAnsi="Times New Roman"/>
                <w:sz w:val="22"/>
                <w:szCs w:val="22"/>
              </w:rPr>
              <w:t>Phụ lục H, QCVN 10:2025/BCA</w:t>
            </w:r>
          </w:p>
        </w:tc>
        <w:tc>
          <w:tcPr>
            <w:tcW w:w="1039" w:type="dxa"/>
          </w:tcPr>
          <w:p w14:paraId="13126227" w14:textId="77777777" w:rsidR="00C94838" w:rsidRPr="00783342" w:rsidRDefault="00C94838" w:rsidP="00783342">
            <w:pPr>
              <w:jc w:val="center"/>
              <w:rPr>
                <w:rFonts w:ascii="Times New Roman" w:hAnsi="Times New Roman"/>
                <w:sz w:val="22"/>
                <w:szCs w:val="22"/>
              </w:rPr>
            </w:pPr>
          </w:p>
        </w:tc>
      </w:tr>
    </w:tbl>
    <w:p w14:paraId="13126459" w14:textId="77777777" w:rsidR="00F44B92" w:rsidRPr="00783342" w:rsidRDefault="00F44B92" w:rsidP="00783342">
      <w:pPr>
        <w:rPr>
          <w:rFonts w:ascii="Times New Roman" w:hAnsi="Times New Roman"/>
          <w:sz w:val="22"/>
          <w:szCs w:val="22"/>
        </w:rPr>
      </w:pPr>
    </w:p>
    <w:p w14:paraId="13126461" w14:textId="77777777" w:rsidR="00F44B92" w:rsidRPr="00783342" w:rsidRDefault="00F44B92" w:rsidP="00783342">
      <w:pPr>
        <w:rPr>
          <w:rFonts w:ascii="Times New Roman" w:hAnsi="Times New Roman"/>
          <w:sz w:val="22"/>
          <w:szCs w:val="22"/>
        </w:rPr>
      </w:pPr>
    </w:p>
    <w:sectPr w:rsidR="00F44B92" w:rsidRPr="00783342">
      <w:headerReference w:type="default" r:id="rId8"/>
      <w:headerReference w:type="first" r:id="rId9"/>
      <w:pgSz w:w="16840" w:h="11900" w:orient="landscape"/>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AB903" w14:textId="77777777" w:rsidR="007D33AF" w:rsidRDefault="007D33AF">
      <w:r>
        <w:separator/>
      </w:r>
    </w:p>
  </w:endnote>
  <w:endnote w:type="continuationSeparator" w:id="0">
    <w:p w14:paraId="2AE0B9C9" w14:textId="77777777" w:rsidR="007D33AF" w:rsidRDefault="007D3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Narrow">
    <w:altName w:val="Calibri"/>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A1993" w14:textId="77777777" w:rsidR="007D33AF" w:rsidRDefault="007D33AF">
      <w:r>
        <w:separator/>
      </w:r>
    </w:p>
  </w:footnote>
  <w:footnote w:type="continuationSeparator" w:id="0">
    <w:p w14:paraId="062018E8" w14:textId="77777777" w:rsidR="007D33AF" w:rsidRDefault="007D3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6462" w14:textId="23163471" w:rsidR="00F44B92" w:rsidRDefault="0097451B">
    <w:pPr>
      <w:pBdr>
        <w:top w:val="nil"/>
        <w:left w:val="nil"/>
        <w:bottom w:val="nil"/>
        <w:right w:val="nil"/>
        <w:between w:val="nil"/>
      </w:pBdr>
      <w:tabs>
        <w:tab w:val="center" w:pos="4680"/>
        <w:tab w:val="right" w:pos="9360"/>
      </w:tabs>
      <w:jc w:val="center"/>
      <w:rPr>
        <w:rFonts w:ascii="Times New Roman" w:hAnsi="Times New Roman"/>
        <w:color w:val="000000"/>
        <w:sz w:val="22"/>
        <w:szCs w:val="22"/>
      </w:rPr>
    </w:pPr>
    <w:r>
      <w:rPr>
        <w:rFonts w:ascii="Times New Roman" w:hAnsi="Times New Roman"/>
        <w:color w:val="000000"/>
        <w:sz w:val="22"/>
        <w:szCs w:val="22"/>
      </w:rPr>
      <w:fldChar w:fldCharType="begin"/>
    </w:r>
    <w:r>
      <w:rPr>
        <w:rFonts w:ascii="Times New Roman" w:hAnsi="Times New Roman"/>
        <w:color w:val="000000"/>
        <w:sz w:val="22"/>
        <w:szCs w:val="22"/>
      </w:rPr>
      <w:instrText>PAGE</w:instrText>
    </w:r>
    <w:r>
      <w:rPr>
        <w:rFonts w:ascii="Times New Roman" w:hAnsi="Times New Roman"/>
        <w:color w:val="000000"/>
        <w:sz w:val="22"/>
        <w:szCs w:val="22"/>
      </w:rPr>
      <w:fldChar w:fldCharType="separate"/>
    </w:r>
    <w:r w:rsidR="00480572">
      <w:rPr>
        <w:rFonts w:ascii="Times New Roman" w:hAnsi="Times New Roman"/>
        <w:noProof/>
        <w:color w:val="000000"/>
        <w:sz w:val="22"/>
        <w:szCs w:val="22"/>
      </w:rPr>
      <w:t>2</w:t>
    </w:r>
    <w:r>
      <w:rPr>
        <w:rFonts w:ascii="Times New Roman" w:hAnsi="Times New Roman"/>
        <w:color w:val="000000"/>
        <w:sz w:val="22"/>
        <w:szCs w:val="22"/>
      </w:rPr>
      <w:fldChar w:fldCharType="end"/>
    </w:r>
  </w:p>
  <w:p w14:paraId="13126463" w14:textId="77777777" w:rsidR="00F44B92" w:rsidRDefault="00F44B92">
    <w:pPr>
      <w:pBdr>
        <w:top w:val="nil"/>
        <w:left w:val="nil"/>
        <w:bottom w:val="nil"/>
        <w:right w:val="nil"/>
        <w:between w:val="nil"/>
      </w:pBdr>
      <w:tabs>
        <w:tab w:val="center" w:pos="4680"/>
        <w:tab w:val="right" w:pos="9360"/>
      </w:tabs>
      <w:jc w:val="right"/>
      <w:rPr>
        <w:rFonts w:ascii="Times New Roman" w:hAnsi="Times New Roman"/>
        <w:b/>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6464" w14:textId="387F70DC" w:rsidR="00F44B92" w:rsidRDefault="008A4BE0">
    <w:pPr>
      <w:pBdr>
        <w:top w:val="nil"/>
        <w:left w:val="nil"/>
        <w:bottom w:val="nil"/>
        <w:right w:val="nil"/>
        <w:between w:val="nil"/>
      </w:pBdr>
      <w:tabs>
        <w:tab w:val="center" w:pos="4680"/>
        <w:tab w:val="right" w:pos="9360"/>
      </w:tabs>
      <w:jc w:val="right"/>
      <w:rPr>
        <w:rFonts w:ascii="Times New Roman" w:hAnsi="Times New Roman"/>
        <w:b/>
        <w:i/>
        <w:color w:val="000000"/>
        <w:sz w:val="22"/>
        <w:szCs w:val="22"/>
      </w:rPr>
    </w:pPr>
    <w:r>
      <w:rPr>
        <w:rFonts w:ascii="Times New Roman" w:hAnsi="Times New Roman"/>
        <w:b/>
        <w:i/>
        <w:color w:val="000000"/>
        <w:sz w:val="22"/>
        <w:szCs w:val="22"/>
      </w:rPr>
      <w:t>B5</w:t>
    </w:r>
    <w:r w:rsidR="0097451B">
      <w:rPr>
        <w:rFonts w:ascii="Times New Roman" w:hAnsi="Times New Roman"/>
        <w:b/>
        <w:i/>
        <w:color w:val="000000"/>
        <w:sz w:val="22"/>
        <w:szCs w:val="22"/>
      </w:rPr>
      <w:t>: BĐC hệ thống họng nước chữa cháy trong nhà</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990413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429F0FE9"/>
    <w:multiLevelType w:val="multilevel"/>
    <w:tmpl w:val="1DC8CB18"/>
    <w:lvl w:ilvl="0">
      <w:start w:val="1"/>
      <w:numFmt w:val="bullet"/>
      <w:pStyle w:val="ListBullet"/>
      <w:lvlText w:val="−"/>
      <w:lvlJc w:val="left"/>
      <w:pPr>
        <w:ind w:left="737" w:hanging="22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51DE67DF"/>
    <w:multiLevelType w:val="multilevel"/>
    <w:tmpl w:val="E2EACFEE"/>
    <w:lvl w:ilvl="0">
      <w:start w:val="1"/>
      <w:numFmt w:val="upperLetter"/>
      <w:pStyle w:val="headphuluc"/>
      <w:suff w:val="nothing"/>
      <w:lvlText w:val="PHỤ LỤC %1"/>
      <w:lvlJc w:val="left"/>
      <w:pPr>
        <w:ind w:left="2552" w:firstLine="0"/>
      </w:pPr>
      <w:rPr>
        <w:rFonts w:hint="default"/>
        <w:b/>
        <w:i w:val="0"/>
        <w:sz w:val="24"/>
        <w:szCs w:val="28"/>
      </w:rPr>
    </w:lvl>
    <w:lvl w:ilvl="1">
      <w:start w:val="1"/>
      <w:numFmt w:val="decimal"/>
      <w:pStyle w:val="Style7"/>
      <w:lvlText w:val="%1.%2"/>
      <w:lvlJc w:val="left"/>
      <w:pPr>
        <w:tabs>
          <w:tab w:val="num" w:pos="0"/>
        </w:tabs>
        <w:ind w:left="0" w:firstLine="0"/>
      </w:pPr>
      <w:rPr>
        <w:rFonts w:ascii="Arial" w:hAnsi="Arial" w:cs="Arial" w:hint="default"/>
        <w:b/>
        <w:bCs/>
        <w:sz w:val="24"/>
        <w:szCs w:val="24"/>
      </w:rPr>
    </w:lvl>
    <w:lvl w:ilvl="2">
      <w:start w:val="1"/>
      <w:numFmt w:val="decimal"/>
      <w:lvlText w:val="%1.%2.%3"/>
      <w:lvlJc w:val="left"/>
      <w:pPr>
        <w:tabs>
          <w:tab w:val="num" w:pos="0"/>
        </w:tabs>
        <w:ind w:left="0" w:firstLine="0"/>
      </w:pPr>
      <w:rPr>
        <w:rFonts w:ascii="Arial" w:hAnsi="Arial" w:cs="Arial" w:hint="default"/>
        <w:b w:val="0"/>
        <w:bCs w:val="0"/>
        <w:i w:val="0"/>
        <w:sz w:val="24"/>
        <w:szCs w:val="24"/>
      </w:rPr>
    </w:lvl>
    <w:lvl w:ilvl="3">
      <w:start w:val="1"/>
      <w:numFmt w:val="decimal"/>
      <w:lvlText w:val="%1.%2.%3.%4"/>
      <w:lvlJc w:val="left"/>
      <w:pPr>
        <w:tabs>
          <w:tab w:val="num" w:pos="0"/>
        </w:tabs>
        <w:ind w:left="0" w:firstLine="0"/>
      </w:pPr>
      <w:rPr>
        <w:rFonts w:ascii="Arial" w:hAnsi="Arial" w:cs="Arial" w:hint="default"/>
        <w:b w:val="0"/>
        <w:bCs/>
        <w:strike w:val="0"/>
        <w:sz w:val="24"/>
        <w:szCs w:val="24"/>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871187656">
    <w:abstractNumId w:val="1"/>
  </w:num>
  <w:num w:numId="2" w16cid:durableId="2050303002">
    <w:abstractNumId w:val="0"/>
  </w:num>
  <w:num w:numId="3" w16cid:durableId="1353998710">
    <w:abstractNumId w:val="2"/>
  </w:num>
  <w:num w:numId="4" w16cid:durableId="1991514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963080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B92"/>
    <w:rsid w:val="000116AA"/>
    <w:rsid w:val="00045BCD"/>
    <w:rsid w:val="00062DB9"/>
    <w:rsid w:val="00087036"/>
    <w:rsid w:val="000B53DB"/>
    <w:rsid w:val="00134F37"/>
    <w:rsid w:val="001435A0"/>
    <w:rsid w:val="00165743"/>
    <w:rsid w:val="001657B3"/>
    <w:rsid w:val="001825E4"/>
    <w:rsid w:val="00182F99"/>
    <w:rsid w:val="00183FE4"/>
    <w:rsid w:val="00191EFC"/>
    <w:rsid w:val="001A4FEB"/>
    <w:rsid w:val="001C1D14"/>
    <w:rsid w:val="001C3187"/>
    <w:rsid w:val="001C5D7C"/>
    <w:rsid w:val="00205706"/>
    <w:rsid w:val="00217561"/>
    <w:rsid w:val="002446C2"/>
    <w:rsid w:val="00284067"/>
    <w:rsid w:val="002A43C1"/>
    <w:rsid w:val="002B6820"/>
    <w:rsid w:val="002D10F3"/>
    <w:rsid w:val="003574E6"/>
    <w:rsid w:val="003C3E0C"/>
    <w:rsid w:val="003F580C"/>
    <w:rsid w:val="003F7B71"/>
    <w:rsid w:val="00412755"/>
    <w:rsid w:val="0043053A"/>
    <w:rsid w:val="00443ADC"/>
    <w:rsid w:val="004454FC"/>
    <w:rsid w:val="00457253"/>
    <w:rsid w:val="00480572"/>
    <w:rsid w:val="00497220"/>
    <w:rsid w:val="004B0FBF"/>
    <w:rsid w:val="0052491E"/>
    <w:rsid w:val="00583467"/>
    <w:rsid w:val="00597CC4"/>
    <w:rsid w:val="005A1D1C"/>
    <w:rsid w:val="005A2D52"/>
    <w:rsid w:val="005C03BF"/>
    <w:rsid w:val="005E616C"/>
    <w:rsid w:val="0061272C"/>
    <w:rsid w:val="00635FD5"/>
    <w:rsid w:val="006445AA"/>
    <w:rsid w:val="0064602D"/>
    <w:rsid w:val="00693256"/>
    <w:rsid w:val="006B267A"/>
    <w:rsid w:val="006D5C17"/>
    <w:rsid w:val="006F2BFC"/>
    <w:rsid w:val="006F7DB4"/>
    <w:rsid w:val="00705CBA"/>
    <w:rsid w:val="0074609C"/>
    <w:rsid w:val="00750E46"/>
    <w:rsid w:val="007614EB"/>
    <w:rsid w:val="0077694F"/>
    <w:rsid w:val="007777D5"/>
    <w:rsid w:val="00783342"/>
    <w:rsid w:val="007855ED"/>
    <w:rsid w:val="0079104F"/>
    <w:rsid w:val="00797EE6"/>
    <w:rsid w:val="007A73B9"/>
    <w:rsid w:val="007D33AF"/>
    <w:rsid w:val="008649FA"/>
    <w:rsid w:val="0089692A"/>
    <w:rsid w:val="008A4BE0"/>
    <w:rsid w:val="008B6F61"/>
    <w:rsid w:val="008B7C00"/>
    <w:rsid w:val="008F4BA7"/>
    <w:rsid w:val="00905E3C"/>
    <w:rsid w:val="0097451B"/>
    <w:rsid w:val="00974F6F"/>
    <w:rsid w:val="009A1480"/>
    <w:rsid w:val="009A1FAB"/>
    <w:rsid w:val="009B5D36"/>
    <w:rsid w:val="009E05C9"/>
    <w:rsid w:val="00A05E2C"/>
    <w:rsid w:val="00A15E61"/>
    <w:rsid w:val="00A17002"/>
    <w:rsid w:val="00A30805"/>
    <w:rsid w:val="00A54D52"/>
    <w:rsid w:val="00A67381"/>
    <w:rsid w:val="00A75CDE"/>
    <w:rsid w:val="00AE05DF"/>
    <w:rsid w:val="00B31273"/>
    <w:rsid w:val="00B67F93"/>
    <w:rsid w:val="00B96FAE"/>
    <w:rsid w:val="00BA46BE"/>
    <w:rsid w:val="00BA4F0B"/>
    <w:rsid w:val="00BC4591"/>
    <w:rsid w:val="00C2361A"/>
    <w:rsid w:val="00C316E4"/>
    <w:rsid w:val="00C36933"/>
    <w:rsid w:val="00C4038E"/>
    <w:rsid w:val="00C85F77"/>
    <w:rsid w:val="00C863EA"/>
    <w:rsid w:val="00C94838"/>
    <w:rsid w:val="00CC26CE"/>
    <w:rsid w:val="00CC3E72"/>
    <w:rsid w:val="00CD41A4"/>
    <w:rsid w:val="00CE26A7"/>
    <w:rsid w:val="00CF5A2E"/>
    <w:rsid w:val="00D24D2D"/>
    <w:rsid w:val="00D621D3"/>
    <w:rsid w:val="00D82E9F"/>
    <w:rsid w:val="00D8478A"/>
    <w:rsid w:val="00DD497E"/>
    <w:rsid w:val="00DE7208"/>
    <w:rsid w:val="00E35AC2"/>
    <w:rsid w:val="00E657C1"/>
    <w:rsid w:val="00E92E78"/>
    <w:rsid w:val="00E95774"/>
    <w:rsid w:val="00EA2945"/>
    <w:rsid w:val="00EC2B57"/>
    <w:rsid w:val="00EF0360"/>
    <w:rsid w:val="00EF13E0"/>
    <w:rsid w:val="00F44B92"/>
    <w:rsid w:val="00F55FD9"/>
    <w:rsid w:val="00F575CE"/>
    <w:rsid w:val="00F97A7E"/>
    <w:rsid w:val="00FA0E0B"/>
    <w:rsid w:val="00FE1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25DAA"/>
  <w15:docId w15:val="{727D6C5E-242F-4801-96F1-ED9533E6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DB7"/>
    <w:rPr>
      <w:rFonts w:ascii=".VnTime" w:hAnsi=".VnTime"/>
      <w:position w:val="-2"/>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F571C8"/>
    <w:pPr>
      <w:keepNext/>
      <w:spacing w:line="340" w:lineRule="exact"/>
      <w:jc w:val="both"/>
      <w:outlineLvl w:val="1"/>
    </w:pPr>
    <w:rPr>
      <w:rFonts w:ascii=".VnArial Narrow" w:hAnsi=".VnArial Narrow"/>
      <w:i/>
      <w:iCs/>
      <w:position w:val="0"/>
      <w:sz w:val="22"/>
      <w:szCs w:val="24"/>
    </w:rPr>
  </w:style>
  <w:style w:type="paragraph" w:styleId="Heading3">
    <w:name w:val="heading 3"/>
    <w:basedOn w:val="Normal"/>
    <w:next w:val="Normal"/>
    <w:link w:val="Heading3Char"/>
    <w:uiPriority w:val="9"/>
    <w:unhideWhenUsed/>
    <w:qFormat/>
    <w:rsid w:val="00057AF2"/>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nhideWhenUsed/>
    <w:qFormat/>
    <w:rsid w:val="0005207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Footer">
    <w:name w:val="footer"/>
    <w:basedOn w:val="Normal"/>
    <w:link w:val="FooterChar"/>
    <w:uiPriority w:val="99"/>
    <w:rsid w:val="00F571C8"/>
    <w:pPr>
      <w:tabs>
        <w:tab w:val="center" w:pos="4320"/>
        <w:tab w:val="right" w:pos="8640"/>
      </w:tabs>
    </w:pPr>
    <w:rPr>
      <w:rFonts w:ascii="Times New Roman" w:hAnsi="Times New Roman"/>
      <w:position w:val="0"/>
    </w:rPr>
  </w:style>
  <w:style w:type="character" w:customStyle="1" w:styleId="FooterChar">
    <w:name w:val="Footer Char"/>
    <w:basedOn w:val="DefaultParagraphFont"/>
    <w:link w:val="Footer"/>
    <w:uiPriority w:val="99"/>
    <w:rsid w:val="00F571C8"/>
    <w:rPr>
      <w:rFonts w:ascii="Times New Roman" w:eastAsia="Times New Roman" w:hAnsi="Times New Roman" w:cs="Times New Roman"/>
      <w:sz w:val="28"/>
      <w:szCs w:val="28"/>
    </w:rPr>
  </w:style>
  <w:style w:type="character" w:customStyle="1" w:styleId="Heading2Char">
    <w:name w:val="Heading 2 Char"/>
    <w:basedOn w:val="DefaultParagraphFont"/>
    <w:link w:val="Heading2"/>
    <w:rsid w:val="00F571C8"/>
    <w:rPr>
      <w:rFonts w:ascii=".VnArial Narrow" w:eastAsia="Times New Roman" w:hAnsi=".VnArial Narrow" w:cs="Times New Roman"/>
      <w:i/>
      <w:iCs/>
      <w:sz w:val="22"/>
    </w:rPr>
  </w:style>
  <w:style w:type="paragraph" w:styleId="BalloonText">
    <w:name w:val="Balloon Text"/>
    <w:basedOn w:val="Normal"/>
    <w:link w:val="BalloonTextChar"/>
    <w:uiPriority w:val="99"/>
    <w:semiHidden/>
    <w:unhideWhenUsed/>
    <w:rsid w:val="000D56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569F"/>
    <w:rPr>
      <w:rFonts w:ascii="Lucida Grande" w:eastAsia="Times New Roman" w:hAnsi="Lucida Grande" w:cs="Lucida Grande"/>
      <w:position w:val="-2"/>
      <w:sz w:val="18"/>
      <w:szCs w:val="18"/>
    </w:rPr>
  </w:style>
  <w:style w:type="table" w:styleId="TableGrid">
    <w:name w:val="Table Grid"/>
    <w:basedOn w:val="TableNormal"/>
    <w:rsid w:val="009E0237"/>
    <w:pPr>
      <w:jc w:val="both"/>
    </w:pPr>
    <w:rPr>
      <w:rFonts w:eastAsiaTheme="minorHAns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90B77"/>
    <w:rPr>
      <w:rFonts w:ascii="Symbol" w:hAnsi="Symbol" w:hint="default"/>
      <w:b w:val="0"/>
      <w:bCs w:val="0"/>
      <w:i w:val="0"/>
      <w:iCs w:val="0"/>
      <w:color w:val="000000"/>
      <w:sz w:val="24"/>
      <w:szCs w:val="24"/>
    </w:rPr>
  </w:style>
  <w:style w:type="character" w:customStyle="1" w:styleId="Heading7Char">
    <w:name w:val="Heading 7 Char"/>
    <w:basedOn w:val="DefaultParagraphFont"/>
    <w:link w:val="Heading7"/>
    <w:rsid w:val="0005207B"/>
    <w:rPr>
      <w:rFonts w:asciiTheme="majorHAnsi" w:eastAsiaTheme="majorEastAsia" w:hAnsiTheme="majorHAnsi" w:cstheme="majorBidi"/>
      <w:i/>
      <w:iCs/>
      <w:color w:val="404040" w:themeColor="text1" w:themeTint="BF"/>
      <w:position w:val="-2"/>
      <w:sz w:val="28"/>
      <w:szCs w:val="28"/>
    </w:rPr>
  </w:style>
  <w:style w:type="paragraph" w:customStyle="1" w:styleId="TBColumnHead">
    <w:name w:val="TB Column Head"/>
    <w:basedOn w:val="Normal"/>
    <w:autoRedefine/>
    <w:rsid w:val="0005207B"/>
    <w:pPr>
      <w:spacing w:before="120" w:after="120"/>
      <w:jc w:val="center"/>
    </w:pPr>
    <w:rPr>
      <w:rFonts w:ascii="Arial" w:hAnsi="Arial" w:cs="Arial"/>
      <w:b/>
      <w:position w:val="0"/>
      <w:sz w:val="22"/>
      <w:szCs w:val="20"/>
      <w:lang w:val="vi-VN"/>
    </w:rPr>
  </w:style>
  <w:style w:type="paragraph" w:customStyle="1" w:styleId="TBColumncenter">
    <w:name w:val="TB Column center"/>
    <w:basedOn w:val="Normal"/>
    <w:autoRedefine/>
    <w:rsid w:val="002077B7"/>
    <w:pPr>
      <w:jc w:val="center"/>
    </w:pPr>
    <w:rPr>
      <w:rFonts w:ascii="Times New Roman" w:hAnsi="Times New Roman"/>
      <w:noProof/>
      <w:position w:val="0"/>
      <w:sz w:val="22"/>
      <w:szCs w:val="22"/>
    </w:rPr>
  </w:style>
  <w:style w:type="paragraph" w:customStyle="1" w:styleId="TBColumnJtfd">
    <w:name w:val="TB Column Jtfd"/>
    <w:basedOn w:val="Normal"/>
    <w:autoRedefine/>
    <w:rsid w:val="0005207B"/>
    <w:pPr>
      <w:spacing w:before="60" w:after="60" w:line="264" w:lineRule="auto"/>
      <w:jc w:val="both"/>
    </w:pPr>
    <w:rPr>
      <w:rFonts w:ascii="Arial" w:hAnsi="Arial" w:cs="Arial"/>
      <w:position w:val="0"/>
      <w:sz w:val="22"/>
      <w:szCs w:val="20"/>
      <w:lang w:val="vi-VN"/>
    </w:rPr>
  </w:style>
  <w:style w:type="paragraph" w:customStyle="1" w:styleId="chuthichBang">
    <w:name w:val="chu thich Bang"/>
    <w:basedOn w:val="Normal"/>
    <w:autoRedefine/>
    <w:rsid w:val="0005207B"/>
    <w:pPr>
      <w:tabs>
        <w:tab w:val="left" w:pos="1418"/>
      </w:tabs>
      <w:spacing w:before="120" w:after="60"/>
      <w:ind w:left="1247" w:hanging="1247"/>
      <w:jc w:val="both"/>
    </w:pPr>
    <w:rPr>
      <w:rFonts w:ascii="Arial" w:hAnsi="Arial" w:cs="Arial"/>
      <w:position w:val="0"/>
      <w:sz w:val="20"/>
      <w:szCs w:val="18"/>
      <w:lang w:val="vi-VN"/>
    </w:rPr>
  </w:style>
  <w:style w:type="paragraph" w:styleId="Caption">
    <w:name w:val="caption"/>
    <w:basedOn w:val="Normal"/>
    <w:next w:val="Normal"/>
    <w:autoRedefine/>
    <w:qFormat/>
    <w:rsid w:val="0005207B"/>
    <w:pPr>
      <w:keepNext/>
      <w:widowControl w:val="0"/>
      <w:spacing w:before="60" w:after="60" w:line="264" w:lineRule="auto"/>
      <w:jc w:val="center"/>
    </w:pPr>
    <w:rPr>
      <w:rFonts w:ascii="Arial" w:hAnsi="Arial"/>
      <w:b/>
      <w:bCs/>
      <w:position w:val="0"/>
      <w:sz w:val="24"/>
      <w:szCs w:val="24"/>
      <w:lang w:val="vi-VN"/>
    </w:rPr>
  </w:style>
  <w:style w:type="character" w:customStyle="1" w:styleId="Dailuong">
    <w:name w:val="Dai_luong"/>
    <w:basedOn w:val="DefaultParagraphFont"/>
    <w:rsid w:val="0005207B"/>
    <w:rPr>
      <w:rFonts w:ascii="Times New Roman" w:hAnsi="Times New Roman"/>
      <w:i/>
      <w:lang w:val="sv-SE"/>
    </w:rPr>
  </w:style>
  <w:style w:type="paragraph" w:customStyle="1" w:styleId="CharCharCharCharChar">
    <w:name w:val="Char Char Char Char Char"/>
    <w:basedOn w:val="Normal"/>
    <w:rsid w:val="00F8602F"/>
    <w:pPr>
      <w:widowControl w:val="0"/>
      <w:jc w:val="both"/>
    </w:pPr>
    <w:rPr>
      <w:rFonts w:ascii="Times New Roman" w:eastAsia="SimSun" w:hAnsi="Times New Roman"/>
      <w:kern w:val="2"/>
      <w:position w:val="0"/>
      <w:sz w:val="24"/>
      <w:szCs w:val="26"/>
      <w:lang w:eastAsia="zh-CN"/>
    </w:rPr>
  </w:style>
  <w:style w:type="paragraph" w:customStyle="1" w:styleId="-bieutuong">
    <w:name w:val="- bieu tuong"/>
    <w:basedOn w:val="Normal"/>
    <w:link w:val="-bieutuongChar"/>
    <w:rsid w:val="008356C1"/>
    <w:pPr>
      <w:tabs>
        <w:tab w:val="num" w:pos="680"/>
      </w:tabs>
      <w:spacing w:after="120" w:line="360" w:lineRule="auto"/>
      <w:ind w:left="2218" w:hanging="2218"/>
      <w:jc w:val="both"/>
    </w:pPr>
    <w:rPr>
      <w:rFonts w:ascii="Arial" w:hAnsi="Arial"/>
      <w:b/>
      <w:noProof/>
      <w:position w:val="0"/>
      <w:sz w:val="36"/>
      <w:szCs w:val="22"/>
      <w:lang w:val="vi-VN"/>
    </w:rPr>
  </w:style>
  <w:style w:type="character" w:customStyle="1" w:styleId="-bieutuongChar">
    <w:name w:val="- bieu tuong Char"/>
    <w:basedOn w:val="DefaultParagraphFont"/>
    <w:link w:val="-bieutuong"/>
    <w:rsid w:val="008356C1"/>
    <w:rPr>
      <w:rFonts w:ascii="Arial" w:eastAsia="Times New Roman" w:hAnsi="Arial" w:cs="Times New Roman"/>
      <w:b/>
      <w:noProof/>
      <w:sz w:val="36"/>
      <w:szCs w:val="22"/>
      <w:lang w:val="vi-VN"/>
    </w:rPr>
  </w:style>
  <w:style w:type="paragraph" w:styleId="BodyText">
    <w:name w:val="Body Text"/>
    <w:basedOn w:val="Normal"/>
    <w:link w:val="BodyTextChar"/>
    <w:uiPriority w:val="99"/>
    <w:unhideWhenUsed/>
    <w:rsid w:val="008356C1"/>
    <w:pPr>
      <w:spacing w:after="120"/>
    </w:pPr>
  </w:style>
  <w:style w:type="character" w:customStyle="1" w:styleId="BodyTextChar">
    <w:name w:val="Body Text Char"/>
    <w:basedOn w:val="DefaultParagraphFont"/>
    <w:link w:val="BodyText"/>
    <w:uiPriority w:val="99"/>
    <w:rsid w:val="008356C1"/>
    <w:rPr>
      <w:rFonts w:ascii=".VnTime" w:eastAsia="Times New Roman" w:hAnsi=".VnTime" w:cs="Times New Roman"/>
      <w:position w:val="-2"/>
      <w:sz w:val="28"/>
      <w:szCs w:val="28"/>
    </w:rPr>
  </w:style>
  <w:style w:type="paragraph" w:styleId="BodyTextFirstIndent">
    <w:name w:val="Body Text First Indent"/>
    <w:aliases w:val="Chu thic tiep"/>
    <w:basedOn w:val="Normal"/>
    <w:link w:val="BodyTextFirstIndentChar"/>
    <w:autoRedefine/>
    <w:rsid w:val="008356C1"/>
    <w:pPr>
      <w:spacing w:before="60" w:after="60" w:line="264" w:lineRule="auto"/>
      <w:ind w:left="1361"/>
      <w:jc w:val="both"/>
    </w:pPr>
    <w:rPr>
      <w:rFonts w:ascii="Arial" w:hAnsi="Arial"/>
      <w:position w:val="0"/>
      <w:sz w:val="20"/>
      <w:szCs w:val="20"/>
      <w:lang w:val="vi-VN"/>
    </w:rPr>
  </w:style>
  <w:style w:type="character" w:customStyle="1" w:styleId="BodyTextFirstIndentChar">
    <w:name w:val="Body Text First Indent Char"/>
    <w:aliases w:val="Chu thic tiep Char"/>
    <w:basedOn w:val="BodyTextChar"/>
    <w:link w:val="BodyTextFirstIndent"/>
    <w:rsid w:val="008356C1"/>
    <w:rPr>
      <w:rFonts w:ascii="Arial" w:eastAsia="Times New Roman" w:hAnsi="Arial" w:cs="Times New Roman"/>
      <w:position w:val="-2"/>
      <w:sz w:val="20"/>
      <w:szCs w:val="20"/>
      <w:lang w:val="vi-VN"/>
    </w:rPr>
  </w:style>
  <w:style w:type="paragraph" w:customStyle="1" w:styleId="TBcontinue">
    <w:name w:val="TB continue"/>
    <w:basedOn w:val="Normal"/>
    <w:autoRedefine/>
    <w:rsid w:val="008356C1"/>
    <w:pPr>
      <w:spacing w:after="120" w:line="264" w:lineRule="auto"/>
      <w:jc w:val="both"/>
    </w:pPr>
    <w:rPr>
      <w:rFonts w:ascii="Arial" w:hAnsi="Arial"/>
      <w:position w:val="0"/>
      <w:sz w:val="24"/>
      <w:szCs w:val="24"/>
    </w:rPr>
  </w:style>
  <w:style w:type="character" w:styleId="Emphasis">
    <w:name w:val="Emphasis"/>
    <w:basedOn w:val="DefaultParagraphFont"/>
    <w:qFormat/>
    <w:rsid w:val="008356C1"/>
    <w:rPr>
      <w:i/>
      <w:iCs/>
      <w:color w:val="auto"/>
    </w:rPr>
  </w:style>
  <w:style w:type="character" w:styleId="Strong">
    <w:name w:val="Strong"/>
    <w:basedOn w:val="DefaultParagraphFont"/>
    <w:qFormat/>
    <w:rsid w:val="008356C1"/>
    <w:rPr>
      <w:b/>
      <w:bCs/>
    </w:rPr>
  </w:style>
  <w:style w:type="character" w:customStyle="1" w:styleId="InDam">
    <w:name w:val="In Dam"/>
    <w:basedOn w:val="DefaultParagraphFont"/>
    <w:rsid w:val="00A20E93"/>
    <w:rPr>
      <w:rFonts w:cs="Times New Roman"/>
      <w:b/>
    </w:rPr>
  </w:style>
  <w:style w:type="paragraph" w:styleId="NormalWeb">
    <w:name w:val="Normal (Web)"/>
    <w:basedOn w:val="Normal"/>
    <w:uiPriority w:val="99"/>
    <w:unhideWhenUsed/>
    <w:rsid w:val="00D04872"/>
    <w:pPr>
      <w:spacing w:before="100" w:beforeAutospacing="1" w:after="100" w:afterAutospacing="1"/>
    </w:pPr>
    <w:rPr>
      <w:rFonts w:ascii="Times New Roman" w:hAnsi="Times New Roman"/>
      <w:position w:val="0"/>
      <w:sz w:val="24"/>
      <w:szCs w:val="24"/>
    </w:rPr>
  </w:style>
  <w:style w:type="character" w:customStyle="1" w:styleId="Heading3Char">
    <w:name w:val="Heading 3 Char"/>
    <w:basedOn w:val="DefaultParagraphFont"/>
    <w:link w:val="Heading3"/>
    <w:rsid w:val="00057AF2"/>
    <w:rPr>
      <w:rFonts w:asciiTheme="majorHAnsi" w:eastAsiaTheme="majorEastAsia" w:hAnsiTheme="majorHAnsi" w:cstheme="majorBidi"/>
      <w:b/>
      <w:bCs/>
      <w:color w:val="4F81BD" w:themeColor="accent1"/>
      <w:position w:val="-2"/>
      <w:sz w:val="28"/>
      <w:szCs w:val="28"/>
    </w:rPr>
  </w:style>
  <w:style w:type="paragraph" w:styleId="ListBullet">
    <w:name w:val="List Bullet"/>
    <w:aliases w:val="Char2, Char2"/>
    <w:link w:val="ListBulletChar"/>
    <w:autoRedefine/>
    <w:qFormat/>
    <w:rsid w:val="00BA174C"/>
    <w:pPr>
      <w:numPr>
        <w:numId w:val="1"/>
      </w:numPr>
      <w:tabs>
        <w:tab w:val="left" w:pos="454"/>
      </w:tabs>
      <w:spacing w:before="60" w:after="60" w:line="288" w:lineRule="auto"/>
      <w:ind w:left="0" w:firstLine="0"/>
      <w:jc w:val="both"/>
    </w:pPr>
    <w:rPr>
      <w:rFonts w:ascii="Arial" w:hAnsi="Arial"/>
    </w:rPr>
  </w:style>
  <w:style w:type="character" w:customStyle="1" w:styleId="ListBulletChar">
    <w:name w:val="List Bullet Char"/>
    <w:aliases w:val="Char2 Char, Char2 Char"/>
    <w:basedOn w:val="DefaultParagraphFont"/>
    <w:link w:val="ListBullet"/>
    <w:rsid w:val="00BA174C"/>
    <w:rPr>
      <w:rFonts w:ascii="Arial" w:eastAsia="Times New Roman" w:hAnsi="Arial" w:cs="Times New Roman"/>
    </w:rPr>
  </w:style>
  <w:style w:type="paragraph" w:styleId="Header">
    <w:name w:val="header"/>
    <w:basedOn w:val="Normal"/>
    <w:link w:val="HeaderChar"/>
    <w:uiPriority w:val="99"/>
    <w:unhideWhenUsed/>
    <w:rsid w:val="004C2D9E"/>
    <w:pPr>
      <w:tabs>
        <w:tab w:val="center" w:pos="4680"/>
        <w:tab w:val="right" w:pos="9360"/>
      </w:tabs>
    </w:pPr>
  </w:style>
  <w:style w:type="character" w:customStyle="1" w:styleId="HeaderChar">
    <w:name w:val="Header Char"/>
    <w:basedOn w:val="DefaultParagraphFont"/>
    <w:link w:val="Header"/>
    <w:uiPriority w:val="99"/>
    <w:rsid w:val="004C2D9E"/>
    <w:rPr>
      <w:rFonts w:ascii=".VnTime" w:eastAsia="Times New Roman" w:hAnsi=".VnTime" w:cs="Times New Roman"/>
      <w:position w:val="-2"/>
      <w:sz w:val="28"/>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28" w:type="dxa"/>
        <w:bottom w:w="28" w:type="dxa"/>
        <w:right w:w="28" w:type="dxa"/>
      </w:tblCellMar>
    </w:tblPr>
  </w:style>
  <w:style w:type="table" w:customStyle="1" w:styleId="a1">
    <w:basedOn w:val="TableNormal"/>
    <w:pPr>
      <w:jc w:val="both"/>
    </w:pPr>
    <w:tblPr>
      <w:tblStyleRowBandSize w:val="1"/>
      <w:tblStyleColBandSize w:val="1"/>
    </w:tblPr>
  </w:style>
  <w:style w:type="table" w:customStyle="1" w:styleId="a2">
    <w:basedOn w:val="TableNormal"/>
    <w:pPr>
      <w:jc w:val="both"/>
    </w:pPr>
    <w:tblPr>
      <w:tblStyleRowBandSize w:val="1"/>
      <w:tblStyleColBandSize w:val="1"/>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pPr>
      <w:jc w:val="both"/>
    </w:pPr>
    <w:tblPr>
      <w:tblStyleRowBandSize w:val="1"/>
      <w:tblStyleColBandSize w:val="1"/>
    </w:tblPr>
  </w:style>
  <w:style w:type="table" w:customStyle="1" w:styleId="a7">
    <w:basedOn w:val="TableNormal"/>
    <w:pPr>
      <w:jc w:val="both"/>
    </w:pPr>
    <w:tblPr>
      <w:tblStyleRowBandSize w:val="1"/>
      <w:tblStyleColBandSize w:val="1"/>
    </w:tblPr>
  </w:style>
  <w:style w:type="table" w:customStyle="1" w:styleId="a8">
    <w:basedOn w:val="TableNormal"/>
    <w:tblPr>
      <w:tblStyleRowBandSize w:val="1"/>
      <w:tblStyleColBandSize w:val="1"/>
    </w:tblPr>
  </w:style>
  <w:style w:type="paragraph" w:customStyle="1" w:styleId="CHUTHICH">
    <w:name w:val="CHUTHICH"/>
    <w:basedOn w:val="Normal"/>
    <w:rsid w:val="00E657C1"/>
    <w:pPr>
      <w:spacing w:before="120" w:after="120" w:line="288" w:lineRule="auto"/>
      <w:jc w:val="both"/>
    </w:pPr>
    <w:rPr>
      <w:rFonts w:ascii="Arial" w:hAnsi="Arial" w:cs="Arial"/>
      <w:noProof/>
      <w:position w:val="0"/>
      <w:sz w:val="18"/>
      <w:szCs w:val="20"/>
      <w:lang w:val="vi-VN"/>
    </w:rPr>
  </w:style>
  <w:style w:type="paragraph" w:styleId="ListParagraph">
    <w:name w:val="List Paragraph"/>
    <w:basedOn w:val="Normal"/>
    <w:uiPriority w:val="34"/>
    <w:qFormat/>
    <w:rsid w:val="00183FE4"/>
    <w:pPr>
      <w:ind w:left="720"/>
      <w:contextualSpacing/>
    </w:pPr>
  </w:style>
  <w:style w:type="paragraph" w:styleId="ListBullet3">
    <w:name w:val="List Bullet 3"/>
    <w:basedOn w:val="Normal"/>
    <w:uiPriority w:val="99"/>
    <w:semiHidden/>
    <w:unhideWhenUsed/>
    <w:rsid w:val="002446C2"/>
    <w:pPr>
      <w:numPr>
        <w:numId w:val="2"/>
      </w:numPr>
      <w:contextualSpacing/>
    </w:pPr>
  </w:style>
  <w:style w:type="paragraph" w:customStyle="1" w:styleId="headphuluc">
    <w:name w:val="head_phuluc"/>
    <w:basedOn w:val="Normal"/>
    <w:rsid w:val="000B53DB"/>
    <w:pPr>
      <w:numPr>
        <w:numId w:val="3"/>
      </w:numPr>
      <w:spacing w:after="200" w:line="276" w:lineRule="auto"/>
    </w:pPr>
    <w:rPr>
      <w:rFonts w:ascii="Arial" w:eastAsia="Calibri" w:hAnsi="Arial"/>
      <w:position w:val="0"/>
      <w:sz w:val="24"/>
      <w:szCs w:val="24"/>
    </w:rPr>
  </w:style>
  <w:style w:type="paragraph" w:customStyle="1" w:styleId="Style7">
    <w:name w:val="Style7"/>
    <w:basedOn w:val="Normal"/>
    <w:link w:val="Style7Char"/>
    <w:autoRedefine/>
    <w:qFormat/>
    <w:rsid w:val="000B53DB"/>
    <w:pPr>
      <w:numPr>
        <w:ilvl w:val="1"/>
        <w:numId w:val="3"/>
      </w:numPr>
      <w:spacing w:after="120"/>
    </w:pPr>
    <w:rPr>
      <w:rFonts w:ascii="Arial" w:hAnsi="Arial" w:cs="Arial"/>
      <w:b/>
      <w:bCs/>
      <w:i/>
      <w:color w:val="000000"/>
      <w:position w:val="0"/>
      <w:sz w:val="24"/>
      <w:szCs w:val="24"/>
      <w:lang w:val="vi-VN"/>
    </w:rPr>
  </w:style>
  <w:style w:type="character" w:customStyle="1" w:styleId="Style7Char">
    <w:name w:val="Style7 Char"/>
    <w:link w:val="Style7"/>
    <w:rsid w:val="000B53DB"/>
    <w:rPr>
      <w:rFonts w:ascii="Arial" w:hAnsi="Arial" w:cs="Arial"/>
      <w:b/>
      <w:bCs/>
      <w:i/>
      <w:color w:val="000000"/>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378319">
      <w:bodyDiv w:val="1"/>
      <w:marLeft w:val="0"/>
      <w:marRight w:val="0"/>
      <w:marTop w:val="0"/>
      <w:marBottom w:val="0"/>
      <w:divBdr>
        <w:top w:val="none" w:sz="0" w:space="0" w:color="auto"/>
        <w:left w:val="none" w:sz="0" w:space="0" w:color="auto"/>
        <w:bottom w:val="none" w:sz="0" w:space="0" w:color="auto"/>
        <w:right w:val="none" w:sz="0" w:space="0" w:color="auto"/>
      </w:divBdr>
    </w:div>
    <w:div w:id="689993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oO7Nr57vMOlv1DabJGNFwfdeJQ==">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Pages>
  <Words>2283</Words>
  <Characters>13015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PCCC</dc:creator>
  <cp:lastModifiedBy>hung tuan</cp:lastModifiedBy>
  <cp:revision>97</cp:revision>
  <dcterms:created xsi:type="dcterms:W3CDTF">2021-02-22T06:40:00Z</dcterms:created>
  <dcterms:modified xsi:type="dcterms:W3CDTF">2025-12-29T16:22:00Z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7908732f-6bc1-40a9-8ec5-75284528d5e0</vt:lpwstr>
  </property>
</Properties>
</file>